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85" w:rsidRPr="004D3485" w:rsidRDefault="004D3485" w:rsidP="004D3485">
      <w:pPr>
        <w:widowControl w:val="0"/>
        <w:spacing w:before="120" w:after="0" w:line="312" w:lineRule="auto"/>
        <w:jc w:val="center"/>
        <w:rPr>
          <w:rFonts w:eastAsia="Times New Roman"/>
          <w:sz w:val="36"/>
          <w:szCs w:val="32"/>
          <w:lang w:eastAsia="it-IT"/>
        </w:rPr>
      </w:pPr>
      <w:r w:rsidRPr="004D3485">
        <w:rPr>
          <w:rFonts w:eastAsia="Times New Roman"/>
          <w:i/>
          <w:iCs/>
          <w:sz w:val="36"/>
          <w:szCs w:val="32"/>
          <w:lang w:eastAsia="it-IT"/>
        </w:rPr>
        <w:t xml:space="preserve">Comune di </w:t>
      </w:r>
      <w:r w:rsidR="00DA77F7">
        <w:rPr>
          <w:rFonts w:eastAsia="Times New Roman"/>
          <w:i/>
          <w:iCs/>
          <w:sz w:val="36"/>
          <w:szCs w:val="32"/>
          <w:lang w:eastAsia="it-IT"/>
        </w:rPr>
        <w:t>Co</w:t>
      </w:r>
      <w:r w:rsidR="00841340">
        <w:rPr>
          <w:rFonts w:eastAsia="Times New Roman"/>
          <w:i/>
          <w:iCs/>
          <w:sz w:val="36"/>
          <w:szCs w:val="32"/>
          <w:lang w:eastAsia="it-IT"/>
        </w:rPr>
        <w:t>rropoli</w:t>
      </w:r>
    </w:p>
    <w:p w:rsidR="004D3485" w:rsidRPr="007601FB" w:rsidRDefault="004D3485" w:rsidP="004D3485">
      <w:pPr>
        <w:widowControl w:val="0"/>
        <w:spacing w:before="120" w:after="360" w:line="312" w:lineRule="auto"/>
        <w:jc w:val="center"/>
        <w:rPr>
          <w:rFonts w:eastAsia="Times New Roman"/>
          <w:i/>
          <w:iCs/>
          <w:sz w:val="28"/>
          <w:szCs w:val="32"/>
          <w:lang w:eastAsia="it-IT"/>
        </w:rPr>
      </w:pPr>
      <w:r w:rsidRPr="007601FB">
        <w:rPr>
          <w:rFonts w:eastAsia="Times New Roman"/>
          <w:i/>
          <w:iCs/>
          <w:sz w:val="28"/>
          <w:szCs w:val="32"/>
          <w:lang w:eastAsia="it-IT"/>
        </w:rPr>
        <w:t>Provincia</w:t>
      </w:r>
      <w:r w:rsidR="007601FB" w:rsidRPr="007601FB">
        <w:rPr>
          <w:rFonts w:eastAsia="Times New Roman"/>
          <w:i/>
          <w:iCs/>
          <w:sz w:val="28"/>
          <w:szCs w:val="32"/>
          <w:lang w:eastAsia="it-IT"/>
        </w:rPr>
        <w:t xml:space="preserve"> di</w:t>
      </w:r>
      <w:r w:rsidRPr="007601FB">
        <w:rPr>
          <w:rFonts w:eastAsia="Times New Roman"/>
          <w:i/>
          <w:iCs/>
          <w:sz w:val="28"/>
          <w:szCs w:val="32"/>
          <w:lang w:eastAsia="it-IT"/>
        </w:rPr>
        <w:t xml:space="preserve"> </w:t>
      </w:r>
      <w:r w:rsidR="00DA77F7">
        <w:rPr>
          <w:rFonts w:eastAsia="Times New Roman"/>
          <w:i/>
          <w:iCs/>
          <w:sz w:val="28"/>
          <w:szCs w:val="32"/>
          <w:lang w:eastAsia="it-IT"/>
        </w:rPr>
        <w:t>Teramo</w:t>
      </w:r>
    </w:p>
    <w:p w:rsidR="00F14FC8" w:rsidRPr="004D7924" w:rsidRDefault="00F14FC8" w:rsidP="003A3078">
      <w:pPr>
        <w:spacing w:before="240" w:after="240"/>
        <w:jc w:val="center"/>
        <w:rPr>
          <w:b/>
          <w:color w:val="000000"/>
          <w:sz w:val="48"/>
          <w:szCs w:val="22"/>
        </w:rPr>
      </w:pPr>
      <w:r w:rsidRPr="004D7924">
        <w:rPr>
          <w:b/>
          <w:color w:val="000000"/>
          <w:sz w:val="48"/>
          <w:szCs w:val="22"/>
        </w:rPr>
        <w:t>Piano Triennale per la Prevenzione della Corruzione e per la trasparenza 20</w:t>
      </w:r>
      <w:r w:rsidR="006C2DC0">
        <w:rPr>
          <w:b/>
          <w:color w:val="000000"/>
          <w:sz w:val="48"/>
          <w:szCs w:val="22"/>
        </w:rPr>
        <w:t>20</w:t>
      </w:r>
      <w:r w:rsidRPr="004D7924">
        <w:rPr>
          <w:b/>
          <w:color w:val="000000"/>
          <w:sz w:val="48"/>
          <w:szCs w:val="22"/>
        </w:rPr>
        <w:t>-20</w:t>
      </w:r>
      <w:r w:rsidR="006C2DC0">
        <w:rPr>
          <w:b/>
          <w:color w:val="000000"/>
          <w:sz w:val="48"/>
          <w:szCs w:val="22"/>
        </w:rPr>
        <w:t>22</w:t>
      </w:r>
    </w:p>
    <w:p w:rsidR="003A3078" w:rsidRPr="004D7924" w:rsidRDefault="00461D50" w:rsidP="003A3078">
      <w:pPr>
        <w:rPr>
          <w:b/>
          <w:color w:val="000000"/>
          <w:sz w:val="2"/>
          <w:szCs w:val="2"/>
        </w:rPr>
      </w:pPr>
      <w:r w:rsidRPr="00461D50">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10.2pt;width:490.5pt;height:90.75pt;z-index:25165772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">
            <v:textbox>
              <w:txbxContent>
                <w:p w:rsidR="006C2DC0" w:rsidRDefault="006C2DC0" w:rsidP="003A3078">
                  <w:pPr>
                    <w:spacing w:before="120"/>
                    <w:jc w:val="center"/>
                    <w:rPr>
                      <w:sz w:val="48"/>
                    </w:rPr>
                  </w:pPr>
                  <w:r>
                    <w:rPr>
                      <w:sz w:val="48"/>
                    </w:rPr>
                    <w:t>Schede per la valutazione del rischio</w:t>
                  </w:r>
                </w:p>
                <w:p w:rsidR="006C2DC0" w:rsidRPr="003A3078" w:rsidRDefault="006C2DC0" w:rsidP="003A3078">
                  <w:pPr>
                    <w:spacing w:before="120"/>
                    <w:jc w:val="center"/>
                    <w:rPr>
                      <w:i/>
                      <w:sz w:val="20"/>
                      <w:szCs w:val="20"/>
                    </w:rPr>
                  </w:pPr>
                  <w:r>
                    <w:rPr>
                      <w:i/>
                      <w:sz w:val="20"/>
                      <w:szCs w:val="20"/>
                    </w:rPr>
                    <w:t>Approvate come allegato alla deliberazione della Giunta Comunale n. ___________</w:t>
                  </w:r>
                </w:p>
              </w:txbxContent>
            </v:textbox>
            <w10:wrap type="square" anchorx="margin"/>
          </v:shape>
        </w:pict>
      </w:r>
    </w:p>
    <w:p w:rsidR="003A3078" w:rsidRDefault="003A3078" w:rsidP="003A3078">
      <w:pPr>
        <w:rPr>
          <w:b/>
          <w:color w:val="000000"/>
          <w:sz w:val="2"/>
          <w:szCs w:val="2"/>
        </w:rPr>
      </w:pPr>
    </w:p>
    <w:p w:rsidR="00D47199" w:rsidRDefault="00D47199" w:rsidP="003A3078">
      <w:pPr>
        <w:rPr>
          <w:b/>
          <w:color w:val="000000"/>
          <w:sz w:val="2"/>
          <w:szCs w:val="2"/>
        </w:rPr>
      </w:pPr>
    </w:p>
    <w:p w:rsidR="00D47199" w:rsidRPr="004D7924" w:rsidRDefault="00D47199" w:rsidP="003A3078">
      <w:pPr>
        <w:rPr>
          <w:b/>
          <w:color w:val="000000"/>
          <w:sz w:val="2"/>
          <w:szCs w:val="2"/>
        </w:rPr>
      </w:pPr>
    </w:p>
    <w:p w:rsidR="00F14FC8" w:rsidRPr="004D3485" w:rsidRDefault="00F14FC8" w:rsidP="00F14FC8">
      <w:pPr>
        <w:rPr>
          <w:sz w:val="2"/>
          <w:szCs w:val="2"/>
        </w:rPr>
      </w:pPr>
    </w:p>
    <w:p w:rsidR="00F14FC8" w:rsidRPr="004D3485" w:rsidRDefault="00F14FC8" w:rsidP="004D7924">
      <w:pPr>
        <w:pBdr>
          <w:top w:val="single" w:sz="4" w:space="1" w:color="auto"/>
          <w:left w:val="single" w:sz="4" w:space="4" w:color="auto"/>
          <w:bottom w:val="single" w:sz="4" w:space="1" w:color="auto"/>
          <w:right w:val="single" w:sz="4" w:space="4" w:color="auto"/>
        </w:pBdr>
        <w:shd w:val="clear" w:color="auto" w:fill="F2F2F2"/>
        <w:spacing w:before="120"/>
        <w:rPr>
          <w:b/>
          <w:sz w:val="20"/>
          <w:szCs w:val="20"/>
          <w:u w:val="single"/>
        </w:rPr>
      </w:pPr>
      <w:r w:rsidRPr="004D3485">
        <w:rPr>
          <w:b/>
          <w:sz w:val="20"/>
          <w:szCs w:val="20"/>
          <w:u w:val="single"/>
        </w:rPr>
        <w:t>Avvertenza metodologica</w:t>
      </w:r>
    </w:p>
    <w:p w:rsidR="00F14FC8" w:rsidRPr="004D3485" w:rsidRDefault="008B1B00" w:rsidP="004D7924">
      <w:pPr>
        <w:pBdr>
          <w:top w:val="single" w:sz="4" w:space="1" w:color="auto"/>
          <w:left w:val="single" w:sz="4" w:space="4" w:color="auto"/>
          <w:bottom w:val="single" w:sz="4" w:space="1" w:color="auto"/>
          <w:right w:val="single" w:sz="4" w:space="4" w:color="auto"/>
        </w:pBdr>
        <w:shd w:val="clear" w:color="auto" w:fill="F2F2F2"/>
        <w:spacing w:before="120"/>
        <w:rPr>
          <w:sz w:val="20"/>
          <w:szCs w:val="20"/>
        </w:rPr>
      </w:pPr>
      <w:r w:rsidRPr="004D3485">
        <w:rPr>
          <w:sz w:val="20"/>
          <w:szCs w:val="20"/>
        </w:rPr>
        <w:t>Le presenti schede sono state predisposte in funzione del documento principale a cui si riferiscono.</w:t>
      </w:r>
    </w:p>
    <w:p w:rsidR="008B1B00" w:rsidRPr="004D3485" w:rsidRDefault="008B1B00" w:rsidP="004D7924">
      <w:pPr>
        <w:pBdr>
          <w:top w:val="single" w:sz="4" w:space="1" w:color="auto"/>
          <w:left w:val="single" w:sz="4" w:space="4" w:color="auto"/>
          <w:bottom w:val="single" w:sz="4" w:space="1" w:color="auto"/>
          <w:right w:val="single" w:sz="4" w:space="4" w:color="auto"/>
        </w:pBdr>
        <w:shd w:val="clear" w:color="auto" w:fill="F2F2F2"/>
        <w:spacing w:before="120"/>
        <w:rPr>
          <w:sz w:val="20"/>
          <w:szCs w:val="20"/>
        </w:rPr>
      </w:pPr>
      <w:r w:rsidRPr="004D3485">
        <w:rPr>
          <w:sz w:val="20"/>
          <w:szCs w:val="20"/>
        </w:rPr>
        <w:t xml:space="preserve">In tale documento </w:t>
      </w:r>
      <w:r w:rsidRPr="004D3485">
        <w:rPr>
          <w:b/>
          <w:sz w:val="20"/>
          <w:szCs w:val="20"/>
          <w:u w:val="single"/>
        </w:rPr>
        <w:t>sono indicate le premesse</w:t>
      </w:r>
      <w:r w:rsidRPr="004D3485">
        <w:rPr>
          <w:sz w:val="20"/>
          <w:szCs w:val="20"/>
        </w:rPr>
        <w:t xml:space="preserve"> che hanno portato alla loro redazione, che sono di due ordini: gli aspetti locali e particolari di questo comune e le indicazioni standardizzate dell’ANAC. </w:t>
      </w:r>
    </w:p>
    <w:p w:rsidR="008B1B00" w:rsidRPr="004D3485" w:rsidRDefault="008B1B00" w:rsidP="004D7924">
      <w:pPr>
        <w:pBdr>
          <w:top w:val="single" w:sz="4" w:space="1" w:color="auto"/>
          <w:left w:val="single" w:sz="4" w:space="4" w:color="auto"/>
          <w:bottom w:val="single" w:sz="4" w:space="1" w:color="auto"/>
          <w:right w:val="single" w:sz="4" w:space="4" w:color="auto"/>
        </w:pBdr>
        <w:shd w:val="clear" w:color="auto" w:fill="F2F2F2"/>
        <w:spacing w:before="120"/>
        <w:rPr>
          <w:sz w:val="20"/>
          <w:szCs w:val="20"/>
        </w:rPr>
      </w:pPr>
      <w:r w:rsidRPr="004164A9">
        <w:rPr>
          <w:sz w:val="20"/>
          <w:szCs w:val="20"/>
        </w:rPr>
        <w:t xml:space="preserve">Sull’assegnazione dei punteggi sul rischio, essendo questo un comune che non ha avuto al momento alcun episodio corruttivo, si è scelto di </w:t>
      </w:r>
      <w:r w:rsidR="00594C40" w:rsidRPr="004164A9">
        <w:rPr>
          <w:sz w:val="20"/>
          <w:szCs w:val="20"/>
        </w:rPr>
        <w:t>mantenere un punteggio standard</w:t>
      </w:r>
      <w:r w:rsidRPr="004164A9">
        <w:rPr>
          <w:sz w:val="20"/>
          <w:szCs w:val="20"/>
        </w:rPr>
        <w:t>.</w:t>
      </w:r>
    </w:p>
    <w:p w:rsidR="008B1B00" w:rsidRPr="004D3485" w:rsidRDefault="008B1B00" w:rsidP="004D7924">
      <w:pPr>
        <w:pBdr>
          <w:top w:val="single" w:sz="4" w:space="1" w:color="auto"/>
          <w:left w:val="single" w:sz="4" w:space="4" w:color="auto"/>
          <w:bottom w:val="single" w:sz="4" w:space="1" w:color="auto"/>
          <w:right w:val="single" w:sz="4" w:space="4" w:color="auto"/>
        </w:pBdr>
        <w:shd w:val="clear" w:color="auto" w:fill="F2F2F2"/>
        <w:spacing w:before="120"/>
        <w:rPr>
          <w:sz w:val="20"/>
          <w:szCs w:val="20"/>
        </w:rPr>
      </w:pPr>
      <w:r w:rsidRPr="004D3485">
        <w:rPr>
          <w:sz w:val="20"/>
          <w:szCs w:val="20"/>
        </w:rPr>
        <w:t xml:space="preserve">Anche i </w:t>
      </w:r>
      <w:r w:rsidRPr="004D3485">
        <w:rPr>
          <w:b/>
          <w:sz w:val="20"/>
          <w:szCs w:val="20"/>
          <w:u w:val="single"/>
        </w:rPr>
        <w:t>risultati finali della valutazione del rischio</w:t>
      </w:r>
      <w:r w:rsidRPr="004D3485">
        <w:rPr>
          <w:sz w:val="20"/>
          <w:szCs w:val="20"/>
        </w:rPr>
        <w:t xml:space="preserve"> sono stati poi riportati nel documento principale e appositamente riassunti in tabelle di facile lettura.</w:t>
      </w:r>
    </w:p>
    <w:p w:rsidR="0054131B" w:rsidRDefault="0054131B">
      <w:pPr>
        <w:spacing w:after="0"/>
        <w:jc w:val="left"/>
        <w:rPr>
          <w:b/>
          <w:color w:val="000000"/>
          <w:sz w:val="22"/>
        </w:rPr>
      </w:pPr>
      <w:r>
        <w:rPr>
          <w:b/>
          <w:color w:val="000000"/>
          <w:sz w:val="22"/>
        </w:rPr>
        <w:br w:type="page"/>
      </w:r>
    </w:p>
    <w:p w:rsidR="00D47199" w:rsidRDefault="00D47199" w:rsidP="004D3485">
      <w:pPr>
        <w:spacing w:before="240" w:after="240"/>
        <w:jc w:val="center"/>
        <w:rPr>
          <w:b/>
          <w:color w:val="000000"/>
          <w:sz w:val="22"/>
        </w:rPr>
      </w:pPr>
    </w:p>
    <w:p w:rsidR="00A27182" w:rsidRPr="004D7924" w:rsidRDefault="00A27182" w:rsidP="004D3485">
      <w:pPr>
        <w:spacing w:before="240" w:after="240"/>
        <w:jc w:val="center"/>
        <w:rPr>
          <w:b/>
          <w:color w:val="000000"/>
          <w:sz w:val="22"/>
        </w:rPr>
      </w:pPr>
      <w:r w:rsidRPr="004D7924">
        <w:rPr>
          <w:b/>
          <w:color w:val="000000"/>
          <w:sz w:val="22"/>
        </w:rPr>
        <w:t>INDICE DELLE SCHEDE</w:t>
      </w:r>
    </w:p>
    <w:p w:rsidR="00A27182" w:rsidRPr="00A27182" w:rsidRDefault="00A27182" w:rsidP="004D3485">
      <w:pPr>
        <w:spacing w:before="240" w:after="240"/>
        <w:jc w:val="center"/>
        <w:rPr>
          <w:i/>
          <w:sz w:val="20"/>
        </w:rPr>
      </w:pPr>
      <w:r w:rsidRPr="00A27182">
        <w:rPr>
          <w:i/>
          <w:sz w:val="20"/>
        </w:rPr>
        <w:t xml:space="preserve">Ogni scheda si compone di tre parti, la prima di </w:t>
      </w:r>
      <w:r w:rsidRPr="00AC249A">
        <w:rPr>
          <w:b/>
          <w:i/>
          <w:sz w:val="20"/>
          <w:u w:val="single"/>
        </w:rPr>
        <w:t>valutazione delle probabilità</w:t>
      </w:r>
      <w:r w:rsidRPr="00A27182">
        <w:rPr>
          <w:i/>
          <w:sz w:val="20"/>
        </w:rPr>
        <w:t xml:space="preserve">, la seconda, nella pagina successiva, con la </w:t>
      </w:r>
      <w:r w:rsidRPr="00AC249A">
        <w:rPr>
          <w:b/>
          <w:i/>
          <w:sz w:val="20"/>
          <w:u w:val="single"/>
        </w:rPr>
        <w:t>valutazione dell’impatto</w:t>
      </w:r>
      <w:r w:rsidRPr="00A27182">
        <w:rPr>
          <w:i/>
          <w:sz w:val="20"/>
        </w:rPr>
        <w:t xml:space="preserve"> e la terza con la </w:t>
      </w:r>
      <w:r w:rsidRPr="00AC249A">
        <w:rPr>
          <w:b/>
          <w:i/>
          <w:sz w:val="20"/>
          <w:u w:val="single"/>
        </w:rPr>
        <w:t>valutazione complessiva del rischio</w:t>
      </w:r>
    </w:p>
    <w:tbl>
      <w:tblPr>
        <w:tblW w:w="5000" w:type="pct"/>
        <w:jc w:val="center"/>
        <w:tblCellMar>
          <w:left w:w="70" w:type="dxa"/>
          <w:right w:w="70" w:type="dxa"/>
        </w:tblCellMar>
        <w:tblLook w:val="04A0"/>
      </w:tblPr>
      <w:tblGrid>
        <w:gridCol w:w="983"/>
        <w:gridCol w:w="5444"/>
        <w:gridCol w:w="1120"/>
        <w:gridCol w:w="1115"/>
        <w:gridCol w:w="1116"/>
      </w:tblGrid>
      <w:tr w:rsidR="00AC249A" w:rsidRPr="004D7924" w:rsidTr="00AC36CF">
        <w:trPr>
          <w:trHeight w:hRule="exact" w:val="255"/>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49A" w:rsidRPr="004D7924" w:rsidRDefault="00AC249A" w:rsidP="00CA5E67">
            <w:pPr>
              <w:jc w:val="center"/>
              <w:rPr>
                <w:b/>
                <w:bCs/>
                <w:color w:val="000000"/>
                <w:sz w:val="12"/>
                <w:szCs w:val="20"/>
              </w:rPr>
            </w:pPr>
            <w:proofErr w:type="spellStart"/>
            <w:r w:rsidRPr="004D7924">
              <w:rPr>
                <w:b/>
                <w:bCs/>
                <w:color w:val="000000"/>
                <w:sz w:val="12"/>
                <w:szCs w:val="20"/>
              </w:rPr>
              <w:t>Num</w:t>
            </w:r>
            <w:proofErr w:type="spellEnd"/>
            <w:r w:rsidR="00CA5E67" w:rsidRPr="004D7924">
              <w:rPr>
                <w:b/>
                <w:bCs/>
                <w:color w:val="000000"/>
                <w:sz w:val="12"/>
                <w:szCs w:val="20"/>
              </w:rPr>
              <w:t>.</w:t>
            </w:r>
            <w:r w:rsidRPr="004D7924">
              <w:rPr>
                <w:b/>
                <w:bCs/>
                <w:color w:val="000000"/>
                <w:sz w:val="12"/>
                <w:szCs w:val="20"/>
              </w:rPr>
              <w:t xml:space="preserve"> scheda</w:t>
            </w:r>
          </w:p>
        </w:tc>
        <w:tc>
          <w:tcPr>
            <w:tcW w:w="5444" w:type="dxa"/>
            <w:tcBorders>
              <w:top w:val="single" w:sz="4" w:space="0" w:color="auto"/>
              <w:left w:val="nil"/>
              <w:bottom w:val="single" w:sz="4" w:space="0" w:color="auto"/>
              <w:right w:val="single" w:sz="4" w:space="0" w:color="auto"/>
            </w:tcBorders>
            <w:shd w:val="clear" w:color="auto" w:fill="F2F2F2"/>
            <w:vAlign w:val="center"/>
            <w:hideMark/>
          </w:tcPr>
          <w:p w:rsidR="00AC249A" w:rsidRPr="004D7924" w:rsidRDefault="00AC249A" w:rsidP="00CA5E67">
            <w:pPr>
              <w:jc w:val="center"/>
              <w:rPr>
                <w:b/>
                <w:bCs/>
                <w:color w:val="000000"/>
                <w:sz w:val="16"/>
                <w:szCs w:val="20"/>
              </w:rPr>
            </w:pPr>
            <w:r w:rsidRPr="004D7924">
              <w:rPr>
                <w:b/>
                <w:bCs/>
                <w:color w:val="000000"/>
                <w:sz w:val="16"/>
                <w:szCs w:val="20"/>
              </w:rPr>
              <w:t>Procedimento o sottoprocedimento a rischio</w:t>
            </w:r>
          </w:p>
        </w:tc>
        <w:tc>
          <w:tcPr>
            <w:tcW w:w="1120" w:type="dxa"/>
            <w:tcBorders>
              <w:top w:val="single" w:sz="4" w:space="0" w:color="auto"/>
              <w:left w:val="nil"/>
              <w:bottom w:val="single" w:sz="4" w:space="0" w:color="auto"/>
              <w:right w:val="single" w:sz="4" w:space="0" w:color="auto"/>
            </w:tcBorders>
            <w:shd w:val="clear" w:color="auto" w:fill="8DB3E2"/>
            <w:vAlign w:val="center"/>
            <w:hideMark/>
          </w:tcPr>
          <w:p w:rsidR="00AC249A" w:rsidRPr="004D7924" w:rsidRDefault="00AC249A" w:rsidP="00CA5E67">
            <w:pPr>
              <w:spacing w:after="0"/>
              <w:jc w:val="center"/>
              <w:rPr>
                <w:b/>
                <w:bCs/>
                <w:color w:val="000000"/>
                <w:sz w:val="12"/>
                <w:szCs w:val="20"/>
              </w:rPr>
            </w:pPr>
            <w:r w:rsidRPr="004D7924">
              <w:rPr>
                <w:b/>
                <w:bCs/>
                <w:color w:val="000000"/>
                <w:sz w:val="12"/>
                <w:szCs w:val="20"/>
              </w:rPr>
              <w:t>Probabilità</w:t>
            </w:r>
            <w:r w:rsidR="00CA5E67" w:rsidRPr="004D7924">
              <w:rPr>
                <w:b/>
                <w:bCs/>
                <w:color w:val="000000"/>
                <w:sz w:val="12"/>
                <w:szCs w:val="20"/>
              </w:rPr>
              <w:t xml:space="preserve"> (P)</w:t>
            </w:r>
          </w:p>
        </w:tc>
        <w:tc>
          <w:tcPr>
            <w:tcW w:w="1115" w:type="dxa"/>
            <w:tcBorders>
              <w:top w:val="single" w:sz="4" w:space="0" w:color="auto"/>
              <w:left w:val="nil"/>
              <w:bottom w:val="single" w:sz="4" w:space="0" w:color="auto"/>
              <w:right w:val="single" w:sz="4" w:space="0" w:color="auto"/>
            </w:tcBorders>
            <w:shd w:val="clear" w:color="auto" w:fill="C2D69B"/>
            <w:vAlign w:val="center"/>
            <w:hideMark/>
          </w:tcPr>
          <w:p w:rsidR="00AC249A" w:rsidRPr="004D7924" w:rsidRDefault="00AC249A" w:rsidP="00CA5E67">
            <w:pPr>
              <w:spacing w:after="0"/>
              <w:jc w:val="center"/>
              <w:rPr>
                <w:b/>
                <w:bCs/>
                <w:color w:val="000000"/>
                <w:sz w:val="12"/>
                <w:szCs w:val="20"/>
              </w:rPr>
            </w:pPr>
            <w:r w:rsidRPr="004D7924">
              <w:rPr>
                <w:b/>
                <w:bCs/>
                <w:color w:val="000000"/>
                <w:sz w:val="12"/>
                <w:szCs w:val="20"/>
              </w:rPr>
              <w:t>Impatto (I)</w:t>
            </w:r>
          </w:p>
        </w:tc>
        <w:tc>
          <w:tcPr>
            <w:tcW w:w="1116" w:type="dxa"/>
            <w:tcBorders>
              <w:top w:val="single" w:sz="4" w:space="0" w:color="auto"/>
              <w:left w:val="nil"/>
              <w:bottom w:val="single" w:sz="4" w:space="0" w:color="auto"/>
              <w:right w:val="single" w:sz="4" w:space="0" w:color="auto"/>
            </w:tcBorders>
            <w:shd w:val="clear" w:color="auto" w:fill="D99594"/>
            <w:vAlign w:val="center"/>
            <w:hideMark/>
          </w:tcPr>
          <w:p w:rsidR="00AC249A" w:rsidRPr="004D7924" w:rsidRDefault="00AC249A" w:rsidP="00CA5E67">
            <w:pPr>
              <w:spacing w:after="0"/>
              <w:jc w:val="center"/>
              <w:rPr>
                <w:b/>
                <w:bCs/>
                <w:color w:val="000000"/>
                <w:sz w:val="12"/>
                <w:szCs w:val="20"/>
              </w:rPr>
            </w:pPr>
            <w:r w:rsidRPr="004D7924">
              <w:rPr>
                <w:b/>
                <w:bCs/>
                <w:color w:val="000000"/>
                <w:sz w:val="12"/>
                <w:szCs w:val="20"/>
              </w:rPr>
              <w:t>Rischio</w:t>
            </w:r>
            <w:r w:rsidR="00C80E11" w:rsidRPr="004D7924">
              <w:rPr>
                <w:b/>
                <w:bCs/>
                <w:color w:val="000000"/>
                <w:sz w:val="12"/>
                <w:szCs w:val="20"/>
              </w:rPr>
              <w:t xml:space="preserve"> </w:t>
            </w:r>
            <w:r w:rsidRPr="004D7924">
              <w:rPr>
                <w:b/>
                <w:bCs/>
                <w:color w:val="000000"/>
                <w:sz w:val="12"/>
                <w:szCs w:val="20"/>
              </w:rPr>
              <w:t>(</w:t>
            </w:r>
            <w:proofErr w:type="spellStart"/>
            <w:r w:rsidRPr="004D7924">
              <w:rPr>
                <w:b/>
                <w:bCs/>
                <w:color w:val="000000"/>
                <w:sz w:val="12"/>
                <w:szCs w:val="20"/>
              </w:rPr>
              <w:t>Px</w:t>
            </w:r>
            <w:r w:rsidR="00D661E9" w:rsidRPr="004D7924">
              <w:rPr>
                <w:b/>
                <w:bCs/>
                <w:color w:val="000000"/>
                <w:sz w:val="12"/>
                <w:szCs w:val="20"/>
              </w:rPr>
              <w:t>I</w:t>
            </w:r>
            <w:proofErr w:type="spellEnd"/>
            <w:r w:rsidR="00D661E9" w:rsidRPr="004D7924">
              <w:rPr>
                <w:b/>
                <w:bCs/>
                <w:color w:val="000000"/>
                <w:sz w:val="12"/>
                <w:szCs w:val="20"/>
              </w:rPr>
              <w:t>)</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CA5E67">
            <w:pPr>
              <w:jc w:val="center"/>
              <w:rPr>
                <w:b/>
                <w:color w:val="000000"/>
                <w:sz w:val="16"/>
                <w:szCs w:val="20"/>
              </w:rPr>
            </w:pPr>
            <w:r w:rsidRPr="004D7924">
              <w:rPr>
                <w:b/>
                <w:color w:val="000000"/>
                <w:sz w:val="16"/>
                <w:szCs w:val="20"/>
              </w:rPr>
              <w:t>1</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CA5E67">
            <w:pPr>
              <w:jc w:val="left"/>
              <w:rPr>
                <w:color w:val="000000"/>
                <w:sz w:val="16"/>
                <w:szCs w:val="20"/>
              </w:rPr>
            </w:pPr>
            <w:r w:rsidRPr="004D7924">
              <w:rPr>
                <w:color w:val="000000"/>
                <w:sz w:val="16"/>
                <w:szCs w:val="20"/>
              </w:rPr>
              <w:t xml:space="preserve">Concorso per l'assunzione di personale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2,00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CA5E67">
            <w:pPr>
              <w:jc w:val="center"/>
              <w:rPr>
                <w:b/>
                <w:bCs/>
                <w:color w:val="000000"/>
                <w:sz w:val="16"/>
                <w:szCs w:val="20"/>
              </w:rPr>
            </w:pPr>
            <w:r>
              <w:rPr>
                <w:b/>
                <w:bCs/>
                <w:color w:val="000000"/>
                <w:sz w:val="16"/>
                <w:szCs w:val="20"/>
              </w:rPr>
              <w:t>2,50</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Concorso per la progressione in carriera del personale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1,50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1,88</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Selezione per l'affidamento di un incarico professionale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3,00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3,75</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4</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4"/>
                <w:szCs w:val="20"/>
              </w:rPr>
            </w:pPr>
            <w:r w:rsidRPr="004D7924">
              <w:rPr>
                <w:color w:val="000000"/>
                <w:sz w:val="14"/>
                <w:szCs w:val="20"/>
              </w:rPr>
              <w:t>Affidamento mediante procedura aperta (o ristretta) di lavori, servizi, forniture</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3,3</w:t>
            </w:r>
            <w:r w:rsidR="00E632BC">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5</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Affidamento diretto di lavori, servizi o forniture</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3,3</w:t>
            </w:r>
            <w:r w:rsidR="00E632BC">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6</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Permesso di costruire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2,33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2,92</w:t>
            </w:r>
          </w:p>
        </w:tc>
      </w:tr>
      <w:tr w:rsidR="00AC249A" w:rsidRPr="004D7924" w:rsidTr="00AC36CF">
        <w:trPr>
          <w:trHeight w:hRule="exact" w:val="247"/>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7</w:t>
            </w:r>
          </w:p>
        </w:tc>
        <w:tc>
          <w:tcPr>
            <w:tcW w:w="5444" w:type="dxa"/>
            <w:tcBorders>
              <w:top w:val="nil"/>
              <w:left w:val="nil"/>
              <w:bottom w:val="single" w:sz="4" w:space="0" w:color="auto"/>
              <w:right w:val="single" w:sz="4" w:space="0" w:color="auto"/>
            </w:tcBorders>
            <w:shd w:val="clear" w:color="auto" w:fill="F2F2F2"/>
            <w:vAlign w:val="center"/>
            <w:hideMark/>
          </w:tcPr>
          <w:p w:rsidR="00AC249A" w:rsidRPr="00AC36CF" w:rsidRDefault="00AC249A" w:rsidP="00AC36CF">
            <w:pPr>
              <w:jc w:val="left"/>
              <w:rPr>
                <w:color w:val="000000"/>
                <w:sz w:val="14"/>
                <w:szCs w:val="14"/>
              </w:rPr>
            </w:pPr>
            <w:r w:rsidRPr="00AC36CF">
              <w:rPr>
                <w:color w:val="000000"/>
                <w:sz w:val="14"/>
                <w:szCs w:val="14"/>
              </w:rPr>
              <w:t>Permesso di costruire in aree assoggettate ad autorizzazion</w:t>
            </w:r>
            <w:r w:rsidR="00AC36CF" w:rsidRPr="00AC36CF">
              <w:rPr>
                <w:color w:val="000000"/>
                <w:sz w:val="14"/>
                <w:szCs w:val="14"/>
              </w:rPr>
              <w:t>e paesaggistica</w:t>
            </w:r>
            <w:r w:rsidRPr="00AC36CF">
              <w:rPr>
                <w:color w:val="000000"/>
                <w:sz w:val="14"/>
                <w:szCs w:val="14"/>
              </w:rPr>
              <w:t xml:space="preserve">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3,3</w:t>
            </w:r>
            <w:r w:rsidR="00E632BC">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8</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Concessione di sovvenzioni, contributi, sussidi, ecc.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2,5</w:t>
            </w:r>
            <w:r w:rsidR="0054131B">
              <w:rPr>
                <w:color w:val="000000"/>
                <w:sz w:val="16"/>
                <w:szCs w:val="20"/>
              </w:rPr>
              <w:t>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3,1</w:t>
            </w:r>
            <w:r w:rsidR="00F37AFC">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9</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Provvedimenti di pianificazione urbanistica generale</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3,50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1,50</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5,25</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10</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Provvedimenti di pianificazione urbanistica attuativa</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3,83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1,50</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5,74</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1</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Gestione delle sanzioni per violazione del CDS</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2,17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2,71</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2</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4D3485" w:rsidP="00AC249A">
            <w:pPr>
              <w:jc w:val="left"/>
              <w:rPr>
                <w:color w:val="000000"/>
                <w:sz w:val="16"/>
                <w:szCs w:val="20"/>
              </w:rPr>
            </w:pPr>
            <w:r w:rsidRPr="004D7924">
              <w:rPr>
                <w:color w:val="000000"/>
                <w:sz w:val="16"/>
                <w:szCs w:val="20"/>
              </w:rPr>
              <w:t>Gestione ordinaria delle</w:t>
            </w:r>
            <w:r w:rsidR="00AC249A" w:rsidRPr="004D7924">
              <w:rPr>
                <w:color w:val="000000"/>
                <w:sz w:val="16"/>
                <w:szCs w:val="20"/>
              </w:rPr>
              <w:t xml:space="preserve"> entrate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2,17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2,71</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3</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Gestione ordinaria delle spese di bilancio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54131B" w:rsidP="003A3078">
            <w:pPr>
              <w:jc w:val="center"/>
              <w:rPr>
                <w:color w:val="000000"/>
                <w:sz w:val="16"/>
                <w:szCs w:val="20"/>
              </w:rPr>
            </w:pPr>
            <w:r>
              <w:rPr>
                <w:color w:val="000000"/>
                <w:sz w:val="16"/>
                <w:szCs w:val="20"/>
              </w:rPr>
              <w:t>2,50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54131B"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54131B" w:rsidP="00AC249A">
            <w:pPr>
              <w:jc w:val="center"/>
              <w:rPr>
                <w:b/>
                <w:bCs/>
                <w:color w:val="000000"/>
                <w:sz w:val="16"/>
                <w:szCs w:val="20"/>
              </w:rPr>
            </w:pPr>
            <w:r>
              <w:rPr>
                <w:b/>
                <w:bCs/>
                <w:color w:val="000000"/>
                <w:sz w:val="16"/>
                <w:szCs w:val="20"/>
              </w:rPr>
              <w:t>3,1</w:t>
            </w:r>
            <w:r w:rsidR="00F37AFC">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4</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Accertamenti e verifiche dei tributi locali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3,3</w:t>
            </w:r>
            <w:r w:rsidR="00E632BC">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5</w:t>
            </w:r>
          </w:p>
        </w:tc>
        <w:tc>
          <w:tcPr>
            <w:tcW w:w="5444" w:type="dxa"/>
            <w:tcBorders>
              <w:top w:val="nil"/>
              <w:left w:val="nil"/>
              <w:bottom w:val="single" w:sz="4" w:space="0" w:color="auto"/>
              <w:right w:val="single" w:sz="4" w:space="0" w:color="auto"/>
            </w:tcBorders>
            <w:shd w:val="clear" w:color="auto" w:fill="F2F2F2"/>
            <w:vAlign w:val="center"/>
            <w:hideMark/>
          </w:tcPr>
          <w:p w:rsidR="002425DB" w:rsidRPr="004D7924" w:rsidRDefault="00AC249A" w:rsidP="00AC249A">
            <w:pPr>
              <w:jc w:val="left"/>
              <w:rPr>
                <w:color w:val="000000"/>
                <w:sz w:val="16"/>
                <w:szCs w:val="20"/>
              </w:rPr>
            </w:pPr>
            <w:r w:rsidRPr="004D7924">
              <w:rPr>
                <w:color w:val="000000"/>
                <w:sz w:val="16"/>
                <w:szCs w:val="20"/>
              </w:rPr>
              <w:t>Accertamenti con adesione dei tributi locali</w:t>
            </w:r>
          </w:p>
          <w:p w:rsidR="002425DB" w:rsidRPr="004D7924" w:rsidRDefault="002425DB" w:rsidP="002425DB">
            <w:pPr>
              <w:rPr>
                <w:sz w:val="16"/>
                <w:szCs w:val="20"/>
              </w:rPr>
            </w:pPr>
          </w:p>
          <w:p w:rsidR="00AC249A" w:rsidRPr="004D7924" w:rsidRDefault="00AC249A" w:rsidP="002425DB">
            <w:pPr>
              <w:rPr>
                <w:sz w:val="16"/>
                <w:szCs w:val="20"/>
              </w:rPr>
            </w:pP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2,83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3,54</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6</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Accertamenti e controlli sugli abusi edilizi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2,83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60795" w:rsidP="00FD1ED1">
            <w:pPr>
              <w:jc w:val="center"/>
              <w:rPr>
                <w:color w:val="000000"/>
                <w:sz w:val="16"/>
                <w:szCs w:val="20"/>
              </w:rPr>
            </w:pPr>
            <w:r>
              <w:rPr>
                <w:color w:val="000000"/>
                <w:sz w:val="16"/>
                <w:szCs w:val="20"/>
              </w:rPr>
              <w:t>1,</w:t>
            </w:r>
            <w:r w:rsidR="00FD1ED1">
              <w:rPr>
                <w:color w:val="000000"/>
                <w:sz w:val="16"/>
                <w:szCs w:val="20"/>
              </w:rPr>
              <w:t>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FD1ED1" w:rsidP="00AC249A">
            <w:pPr>
              <w:jc w:val="center"/>
              <w:rPr>
                <w:b/>
                <w:bCs/>
                <w:color w:val="000000"/>
                <w:sz w:val="16"/>
                <w:szCs w:val="20"/>
              </w:rPr>
            </w:pPr>
            <w:r>
              <w:rPr>
                <w:b/>
                <w:bCs/>
                <w:color w:val="000000"/>
                <w:sz w:val="16"/>
                <w:szCs w:val="20"/>
              </w:rPr>
              <w:t>3,54</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7</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Incentivi economici al personale (produttività e retribuzioni di risultato)</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1,33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60795" w:rsidP="003A3078">
            <w:pPr>
              <w:jc w:val="center"/>
              <w:rPr>
                <w:color w:val="000000"/>
                <w:sz w:val="16"/>
                <w:szCs w:val="20"/>
              </w:rPr>
            </w:pPr>
            <w:r>
              <w:rPr>
                <w:color w:val="000000"/>
                <w:sz w:val="16"/>
                <w:szCs w:val="20"/>
              </w:rPr>
              <w:t>2,75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3,66</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1</w:t>
            </w:r>
            <w:r w:rsidR="00AC36CF">
              <w:rPr>
                <w:b/>
                <w:color w:val="000000"/>
                <w:sz w:val="16"/>
                <w:szCs w:val="20"/>
              </w:rPr>
              <w:t>8</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Autorizzazione all’occupazione del suolo pubblico</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2,17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60795"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2,71</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36CF" w:rsidP="00AC249A">
            <w:pPr>
              <w:jc w:val="center"/>
              <w:rPr>
                <w:b/>
                <w:color w:val="000000"/>
                <w:sz w:val="16"/>
                <w:szCs w:val="20"/>
              </w:rPr>
            </w:pPr>
            <w:r>
              <w:rPr>
                <w:b/>
                <w:color w:val="000000"/>
                <w:sz w:val="16"/>
                <w:szCs w:val="20"/>
              </w:rPr>
              <w:t>19</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Autorizzazioni ex artt. 68 e 69 del TULPS (spettacoli, intrattenimenti, ecc.)</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2,1</w:t>
            </w:r>
            <w:r w:rsidR="00FD1ED1">
              <w:rPr>
                <w:color w:val="000000"/>
                <w:sz w:val="16"/>
                <w:szCs w:val="20"/>
              </w:rPr>
              <w:t>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2,70</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0</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Permesso di costruire convenzionato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2,50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3,1</w:t>
            </w:r>
            <w:r w:rsidR="00FD1ED1">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1</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Pratiche anagrafiche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2,00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1,00</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2,00</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2</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Documenti di identità</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2,00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1,00</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2,00</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3</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Servizi per minori e famiglie</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4</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Servizi assistenziali e socio-sanitari per anziani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2,50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3,1</w:t>
            </w:r>
            <w:r w:rsidR="00F37AFC">
              <w:rPr>
                <w:b/>
                <w:bCs/>
                <w:color w:val="000000"/>
                <w:sz w:val="16"/>
                <w:szCs w:val="20"/>
              </w:rPr>
              <w:t>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5</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Servizi per disabili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6</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Servizi per adulti in difficoltà</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2</w:t>
            </w:r>
            <w:r w:rsidR="00AC36CF">
              <w:rPr>
                <w:b/>
                <w:color w:val="000000"/>
                <w:sz w:val="16"/>
                <w:szCs w:val="20"/>
              </w:rPr>
              <w:t>7</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Servizi di integrazione dei cittadini stranieri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3,33</w:t>
            </w:r>
          </w:p>
        </w:tc>
      </w:tr>
      <w:tr w:rsidR="00AC249A" w:rsidRPr="004D7924" w:rsidTr="00AC36CF">
        <w:trPr>
          <w:trHeight w:hRule="exact" w:val="255"/>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49A" w:rsidRPr="004D7924" w:rsidRDefault="00AC36CF" w:rsidP="00AC249A">
            <w:pPr>
              <w:jc w:val="center"/>
              <w:rPr>
                <w:b/>
                <w:color w:val="000000"/>
                <w:sz w:val="16"/>
                <w:szCs w:val="20"/>
              </w:rPr>
            </w:pPr>
            <w:r>
              <w:rPr>
                <w:b/>
                <w:color w:val="000000"/>
                <w:sz w:val="16"/>
                <w:szCs w:val="20"/>
              </w:rPr>
              <w:t>28</w:t>
            </w:r>
          </w:p>
        </w:tc>
        <w:tc>
          <w:tcPr>
            <w:tcW w:w="54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Gestione del protocollo </w:t>
            </w:r>
          </w:p>
        </w:tc>
        <w:tc>
          <w:tcPr>
            <w:tcW w:w="11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1,17</w:t>
            </w:r>
          </w:p>
        </w:tc>
        <w:tc>
          <w:tcPr>
            <w:tcW w:w="111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0,75</w:t>
            </w:r>
          </w:p>
        </w:tc>
        <w:tc>
          <w:tcPr>
            <w:tcW w:w="1116"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0,88</w:t>
            </w:r>
          </w:p>
        </w:tc>
      </w:tr>
      <w:tr w:rsidR="00AC249A" w:rsidRPr="004D7924" w:rsidTr="00AC36CF">
        <w:trPr>
          <w:trHeight w:hRule="exact" w:val="255"/>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49A" w:rsidRPr="004D7924" w:rsidRDefault="00AC36CF" w:rsidP="00AC249A">
            <w:pPr>
              <w:jc w:val="center"/>
              <w:rPr>
                <w:b/>
                <w:color w:val="000000"/>
                <w:sz w:val="16"/>
                <w:szCs w:val="20"/>
              </w:rPr>
            </w:pPr>
            <w:r>
              <w:rPr>
                <w:b/>
                <w:color w:val="000000"/>
                <w:sz w:val="16"/>
                <w:szCs w:val="20"/>
              </w:rPr>
              <w:t>29</w:t>
            </w:r>
          </w:p>
        </w:tc>
        <w:tc>
          <w:tcPr>
            <w:tcW w:w="5444" w:type="dxa"/>
            <w:tcBorders>
              <w:top w:val="single" w:sz="4" w:space="0" w:color="auto"/>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Gestione dell'archivio </w:t>
            </w:r>
          </w:p>
        </w:tc>
        <w:tc>
          <w:tcPr>
            <w:tcW w:w="1120" w:type="dxa"/>
            <w:tcBorders>
              <w:top w:val="single" w:sz="4" w:space="0" w:color="auto"/>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1,17</w:t>
            </w:r>
          </w:p>
        </w:tc>
        <w:tc>
          <w:tcPr>
            <w:tcW w:w="1115" w:type="dxa"/>
            <w:tcBorders>
              <w:top w:val="single" w:sz="4" w:space="0" w:color="auto"/>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0,75</w:t>
            </w:r>
          </w:p>
        </w:tc>
        <w:tc>
          <w:tcPr>
            <w:tcW w:w="1116" w:type="dxa"/>
            <w:tcBorders>
              <w:top w:val="single" w:sz="4" w:space="0" w:color="auto"/>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0,88</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0</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Gestione delle sepolture e dei loculi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2,17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60795"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2,71</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1</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Gestione delle tombe di famiglia</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2,17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2,71</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2</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Organizzazione eventi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3</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Rilascio di patrocini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3,33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4</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Gare ad evidenza pubblica di vendita di beni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2,50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3,13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5</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Funzionamento degli organi collegiali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1,33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1,75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2,33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6</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61402E" w:rsidP="00AC249A">
            <w:pPr>
              <w:jc w:val="left"/>
              <w:rPr>
                <w:color w:val="000000"/>
                <w:sz w:val="16"/>
                <w:szCs w:val="20"/>
              </w:rPr>
            </w:pPr>
            <w:r>
              <w:rPr>
                <w:color w:val="000000"/>
                <w:sz w:val="16"/>
                <w:szCs w:val="20"/>
              </w:rPr>
              <w:t>F</w:t>
            </w:r>
            <w:r w:rsidR="00AC249A" w:rsidRPr="004D7924">
              <w:rPr>
                <w:color w:val="000000"/>
                <w:sz w:val="16"/>
                <w:szCs w:val="20"/>
              </w:rPr>
              <w:t xml:space="preserve">ormazione di determinazioni, ordinanze, decreti ed altri atti amministrativi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1,83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60795" w:rsidP="003A3078">
            <w:pPr>
              <w:jc w:val="center"/>
              <w:rPr>
                <w:color w:val="000000"/>
                <w:sz w:val="16"/>
                <w:szCs w:val="20"/>
              </w:rPr>
            </w:pPr>
            <w:r>
              <w:rPr>
                <w:color w:val="000000"/>
                <w:sz w:val="16"/>
                <w:szCs w:val="20"/>
              </w:rPr>
              <w:t>1,75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3,2</w:t>
            </w:r>
            <w:r w:rsidR="00FD1ED1">
              <w:rPr>
                <w:b/>
                <w:bCs/>
                <w:color w:val="000000"/>
                <w:sz w:val="16"/>
                <w:szCs w:val="20"/>
              </w:rPr>
              <w:t>0</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3</w:t>
            </w:r>
            <w:r w:rsidR="00AC36CF">
              <w:rPr>
                <w:b/>
                <w:color w:val="000000"/>
                <w:sz w:val="16"/>
                <w:szCs w:val="20"/>
              </w:rPr>
              <w:t>7</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Designazione dei rappresentanti dell'ente pre</w:t>
            </w:r>
            <w:r w:rsidR="0061402E">
              <w:rPr>
                <w:color w:val="000000"/>
                <w:sz w:val="16"/>
                <w:szCs w:val="20"/>
              </w:rPr>
              <w:t>sso enti, società, fondazioni.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2,50</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60795" w:rsidP="003A3078">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3,13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36CF" w:rsidP="00AC249A">
            <w:pPr>
              <w:jc w:val="center"/>
              <w:rPr>
                <w:b/>
                <w:color w:val="000000"/>
                <w:sz w:val="16"/>
                <w:szCs w:val="20"/>
              </w:rPr>
            </w:pPr>
            <w:r>
              <w:rPr>
                <w:b/>
                <w:color w:val="000000"/>
                <w:sz w:val="16"/>
                <w:szCs w:val="20"/>
              </w:rPr>
              <w:t>38</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Gestione dei procedimenti di segnalazione e reclamo</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1,66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1,75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60795" w:rsidP="00AC249A">
            <w:pPr>
              <w:jc w:val="center"/>
              <w:rPr>
                <w:b/>
                <w:bCs/>
                <w:color w:val="000000"/>
                <w:sz w:val="16"/>
                <w:szCs w:val="20"/>
              </w:rPr>
            </w:pPr>
            <w:r>
              <w:rPr>
                <w:b/>
                <w:bCs/>
                <w:color w:val="000000"/>
                <w:sz w:val="16"/>
                <w:szCs w:val="20"/>
              </w:rPr>
              <w:t>2,90</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36CF" w:rsidP="00AC249A">
            <w:pPr>
              <w:jc w:val="center"/>
              <w:rPr>
                <w:b/>
                <w:color w:val="000000"/>
                <w:sz w:val="16"/>
                <w:szCs w:val="20"/>
              </w:rPr>
            </w:pPr>
            <w:r>
              <w:rPr>
                <w:b/>
                <w:color w:val="000000"/>
                <w:sz w:val="16"/>
                <w:szCs w:val="20"/>
              </w:rPr>
              <w:t>39</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Gestione della leva</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1,17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0,75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0,88</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4</w:t>
            </w:r>
            <w:r w:rsidR="00AC36CF">
              <w:rPr>
                <w:b/>
                <w:color w:val="000000"/>
                <w:sz w:val="16"/>
                <w:szCs w:val="20"/>
              </w:rPr>
              <w:t>0</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Gestione dell'elettorato</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60795" w:rsidP="003A3078">
            <w:pPr>
              <w:jc w:val="center"/>
              <w:rPr>
                <w:color w:val="000000"/>
                <w:sz w:val="16"/>
                <w:szCs w:val="20"/>
              </w:rPr>
            </w:pPr>
            <w:r>
              <w:rPr>
                <w:color w:val="000000"/>
                <w:sz w:val="16"/>
                <w:szCs w:val="20"/>
              </w:rPr>
              <w:t>1,66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FD1ED1" w:rsidP="003A3078">
            <w:pPr>
              <w:jc w:val="center"/>
              <w:rPr>
                <w:color w:val="000000"/>
                <w:sz w:val="16"/>
                <w:szCs w:val="20"/>
              </w:rPr>
            </w:pPr>
            <w:r>
              <w:rPr>
                <w:color w:val="000000"/>
                <w:sz w:val="16"/>
                <w:szCs w:val="20"/>
              </w:rPr>
              <w:t>1,00</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2E7729" w:rsidP="00AC249A">
            <w:pPr>
              <w:jc w:val="center"/>
              <w:rPr>
                <w:b/>
                <w:bCs/>
                <w:color w:val="000000"/>
                <w:sz w:val="16"/>
                <w:szCs w:val="20"/>
              </w:rPr>
            </w:pPr>
            <w:r>
              <w:rPr>
                <w:b/>
                <w:bCs/>
                <w:color w:val="000000"/>
                <w:sz w:val="16"/>
                <w:szCs w:val="20"/>
              </w:rPr>
              <w:t>1,</w:t>
            </w:r>
            <w:r w:rsidR="00FD1ED1">
              <w:rPr>
                <w:b/>
                <w:bCs/>
                <w:color w:val="000000"/>
                <w:sz w:val="16"/>
                <w:szCs w:val="20"/>
              </w:rPr>
              <w:t>66</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4</w:t>
            </w:r>
            <w:r w:rsidR="00AC36CF">
              <w:rPr>
                <w:b/>
                <w:color w:val="000000"/>
                <w:sz w:val="16"/>
                <w:szCs w:val="20"/>
              </w:rPr>
              <w:t>1</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Gestione degli alloggi pubblici</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2,67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FD1ED1" w:rsidP="00FD1ED1">
            <w:pPr>
              <w:jc w:val="center"/>
              <w:rPr>
                <w:color w:val="000000"/>
                <w:sz w:val="16"/>
                <w:szCs w:val="20"/>
              </w:rPr>
            </w:pPr>
            <w:r>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FD1ED1" w:rsidP="00FD1ED1">
            <w:pPr>
              <w:jc w:val="center"/>
              <w:rPr>
                <w:b/>
                <w:bCs/>
                <w:color w:val="000000"/>
                <w:sz w:val="16"/>
                <w:szCs w:val="20"/>
              </w:rPr>
            </w:pPr>
            <w:r>
              <w:rPr>
                <w:b/>
                <w:bCs/>
                <w:color w:val="000000"/>
                <w:sz w:val="16"/>
                <w:szCs w:val="20"/>
              </w:rPr>
              <w:t>3,33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4</w:t>
            </w:r>
            <w:r w:rsidR="00AC36CF">
              <w:rPr>
                <w:b/>
                <w:color w:val="000000"/>
                <w:sz w:val="16"/>
                <w:szCs w:val="20"/>
              </w:rPr>
              <w:t>2</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 xml:space="preserve">Gestione del diritto allo studio </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AC249A" w:rsidP="003A3078">
            <w:pPr>
              <w:jc w:val="center"/>
              <w:rPr>
                <w:color w:val="000000"/>
                <w:sz w:val="16"/>
                <w:szCs w:val="20"/>
              </w:rPr>
            </w:pPr>
            <w:r w:rsidRPr="004D7924">
              <w:rPr>
                <w:color w:val="000000"/>
                <w:sz w:val="16"/>
                <w:szCs w:val="20"/>
              </w:rPr>
              <w:t>2,67</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AC249A" w:rsidP="00AC249A">
            <w:pPr>
              <w:jc w:val="center"/>
              <w:rPr>
                <w:b/>
                <w:bCs/>
                <w:color w:val="000000"/>
                <w:sz w:val="16"/>
                <w:szCs w:val="20"/>
              </w:rPr>
            </w:pPr>
            <w:r w:rsidRPr="004D7924">
              <w:rPr>
                <w:b/>
                <w:bCs/>
                <w:color w:val="000000"/>
                <w:sz w:val="16"/>
                <w:szCs w:val="20"/>
              </w:rPr>
              <w:t>3,33</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4</w:t>
            </w:r>
            <w:r w:rsidR="00AC36CF">
              <w:rPr>
                <w:b/>
                <w:color w:val="000000"/>
                <w:sz w:val="16"/>
                <w:szCs w:val="20"/>
              </w:rPr>
              <w:t>3</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Vigilanza sulla circolazione e la sosta</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2E7729" w:rsidP="003A3078">
            <w:pPr>
              <w:jc w:val="center"/>
              <w:rPr>
                <w:color w:val="000000"/>
                <w:sz w:val="16"/>
                <w:szCs w:val="20"/>
              </w:rPr>
            </w:pPr>
            <w:r>
              <w:rPr>
                <w:color w:val="000000"/>
                <w:sz w:val="16"/>
                <w:szCs w:val="20"/>
              </w:rPr>
              <w:t>2,16</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1,00</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2E7729" w:rsidP="00AC249A">
            <w:pPr>
              <w:jc w:val="center"/>
              <w:rPr>
                <w:b/>
                <w:bCs/>
                <w:color w:val="000000"/>
                <w:sz w:val="16"/>
                <w:szCs w:val="20"/>
              </w:rPr>
            </w:pPr>
            <w:r>
              <w:rPr>
                <w:b/>
                <w:bCs/>
                <w:color w:val="000000"/>
                <w:sz w:val="16"/>
                <w:szCs w:val="20"/>
              </w:rPr>
              <w:t>2,16</w:t>
            </w:r>
          </w:p>
        </w:tc>
      </w:tr>
      <w:tr w:rsidR="00AC249A" w:rsidRPr="004D7924" w:rsidTr="00AC36CF">
        <w:trPr>
          <w:trHeight w:hRule="exact" w:val="25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AC249A" w:rsidRPr="004D7924" w:rsidRDefault="00AC249A" w:rsidP="00AC249A">
            <w:pPr>
              <w:jc w:val="center"/>
              <w:rPr>
                <w:b/>
                <w:color w:val="000000"/>
                <w:sz w:val="16"/>
                <w:szCs w:val="20"/>
              </w:rPr>
            </w:pPr>
            <w:r w:rsidRPr="004D7924">
              <w:rPr>
                <w:b/>
                <w:color w:val="000000"/>
                <w:sz w:val="16"/>
                <w:szCs w:val="20"/>
              </w:rPr>
              <w:t>4</w:t>
            </w:r>
            <w:r w:rsidR="00AC36CF">
              <w:rPr>
                <w:b/>
                <w:color w:val="000000"/>
                <w:sz w:val="16"/>
                <w:szCs w:val="20"/>
              </w:rPr>
              <w:t>4</w:t>
            </w:r>
          </w:p>
        </w:tc>
        <w:tc>
          <w:tcPr>
            <w:tcW w:w="5444" w:type="dxa"/>
            <w:tcBorders>
              <w:top w:val="nil"/>
              <w:left w:val="nil"/>
              <w:bottom w:val="single" w:sz="4" w:space="0" w:color="auto"/>
              <w:right w:val="single" w:sz="4" w:space="0" w:color="auto"/>
            </w:tcBorders>
            <w:shd w:val="clear" w:color="auto" w:fill="F2F2F2"/>
            <w:vAlign w:val="center"/>
            <w:hideMark/>
          </w:tcPr>
          <w:p w:rsidR="00AC249A" w:rsidRPr="004D7924" w:rsidRDefault="00AC249A" w:rsidP="00AC249A">
            <w:pPr>
              <w:jc w:val="left"/>
              <w:rPr>
                <w:color w:val="000000"/>
                <w:sz w:val="16"/>
                <w:szCs w:val="20"/>
              </w:rPr>
            </w:pPr>
            <w:r w:rsidRPr="004D7924">
              <w:rPr>
                <w:color w:val="000000"/>
                <w:sz w:val="16"/>
                <w:szCs w:val="20"/>
              </w:rPr>
              <w:t>Controlli sull'uso del territorio</w:t>
            </w:r>
          </w:p>
        </w:tc>
        <w:tc>
          <w:tcPr>
            <w:tcW w:w="1120" w:type="dxa"/>
            <w:tcBorders>
              <w:top w:val="nil"/>
              <w:left w:val="nil"/>
              <w:bottom w:val="single" w:sz="4" w:space="0" w:color="auto"/>
              <w:right w:val="single" w:sz="4" w:space="0" w:color="auto"/>
            </w:tcBorders>
            <w:shd w:val="clear" w:color="auto" w:fill="8DB3E2"/>
            <w:vAlign w:val="center"/>
            <w:hideMark/>
          </w:tcPr>
          <w:p w:rsidR="00AC249A" w:rsidRPr="004D7924" w:rsidRDefault="002E7729" w:rsidP="003A3078">
            <w:pPr>
              <w:jc w:val="center"/>
              <w:rPr>
                <w:color w:val="000000"/>
                <w:sz w:val="16"/>
                <w:szCs w:val="20"/>
              </w:rPr>
            </w:pPr>
            <w:r>
              <w:rPr>
                <w:color w:val="000000"/>
                <w:sz w:val="16"/>
                <w:szCs w:val="20"/>
              </w:rPr>
              <w:t>2,83</w:t>
            </w:r>
          </w:p>
        </w:tc>
        <w:tc>
          <w:tcPr>
            <w:tcW w:w="1115" w:type="dxa"/>
            <w:tcBorders>
              <w:top w:val="nil"/>
              <w:left w:val="nil"/>
              <w:bottom w:val="single" w:sz="4" w:space="0" w:color="auto"/>
              <w:right w:val="single" w:sz="4" w:space="0" w:color="auto"/>
            </w:tcBorders>
            <w:shd w:val="clear" w:color="auto" w:fill="C2D69B"/>
            <w:vAlign w:val="center"/>
            <w:hideMark/>
          </w:tcPr>
          <w:p w:rsidR="00AC249A" w:rsidRPr="004D7924" w:rsidRDefault="00AC249A" w:rsidP="003A3078">
            <w:pPr>
              <w:jc w:val="center"/>
              <w:rPr>
                <w:color w:val="000000"/>
                <w:sz w:val="16"/>
                <w:szCs w:val="20"/>
              </w:rPr>
            </w:pPr>
            <w:r w:rsidRPr="004D7924">
              <w:rPr>
                <w:color w:val="000000"/>
                <w:sz w:val="16"/>
                <w:szCs w:val="20"/>
              </w:rPr>
              <w:t>1,25</w:t>
            </w:r>
          </w:p>
        </w:tc>
        <w:tc>
          <w:tcPr>
            <w:tcW w:w="1116" w:type="dxa"/>
            <w:tcBorders>
              <w:top w:val="nil"/>
              <w:left w:val="nil"/>
              <w:bottom w:val="single" w:sz="4" w:space="0" w:color="auto"/>
              <w:right w:val="single" w:sz="4" w:space="0" w:color="auto"/>
            </w:tcBorders>
            <w:shd w:val="clear" w:color="auto" w:fill="D99594"/>
            <w:vAlign w:val="center"/>
            <w:hideMark/>
          </w:tcPr>
          <w:p w:rsidR="00AC249A" w:rsidRPr="004D7924" w:rsidRDefault="002E7729" w:rsidP="00AC249A">
            <w:pPr>
              <w:jc w:val="center"/>
              <w:rPr>
                <w:b/>
                <w:bCs/>
                <w:color w:val="000000"/>
                <w:sz w:val="16"/>
                <w:szCs w:val="20"/>
              </w:rPr>
            </w:pPr>
            <w:r>
              <w:rPr>
                <w:b/>
                <w:bCs/>
                <w:color w:val="000000"/>
                <w:sz w:val="16"/>
                <w:szCs w:val="20"/>
              </w:rPr>
              <w:t>3,54</w:t>
            </w:r>
          </w:p>
        </w:tc>
      </w:tr>
    </w:tbl>
    <w:p w:rsidR="00750B34" w:rsidRPr="00343EF2" w:rsidRDefault="00F14FC8">
      <w:pPr>
        <w:rPr>
          <w:sz w:val="12"/>
        </w:rPr>
      </w:pPr>
      <w:r>
        <w:rPr>
          <w:sz w:val="12"/>
        </w:rPr>
        <w:br w:type="column"/>
      </w:r>
    </w:p>
    <w:tbl>
      <w:tblPr>
        <w:tblW w:w="5000" w:type="pct"/>
        <w:jc w:val="center"/>
        <w:tblCellMar>
          <w:left w:w="70" w:type="dxa"/>
          <w:right w:w="70" w:type="dxa"/>
        </w:tblCellMar>
        <w:tblLook w:val="04A0"/>
      </w:tblPr>
      <w:tblGrid>
        <w:gridCol w:w="7732"/>
        <w:gridCol w:w="2046"/>
      </w:tblGrid>
      <w:tr w:rsidR="00343EF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3EF2" w:rsidRPr="003A3078" w:rsidRDefault="00343EF2" w:rsidP="00343EF2">
            <w:pPr>
              <w:spacing w:after="0"/>
              <w:jc w:val="center"/>
              <w:rPr>
                <w:rFonts w:eastAsia="Times New Roman"/>
                <w:b/>
                <w:bCs/>
                <w:color w:val="000000"/>
                <w:lang w:eastAsia="it-IT"/>
              </w:rPr>
            </w:pPr>
            <w:r w:rsidRPr="003A3078">
              <w:rPr>
                <w:rFonts w:eastAsia="Times New Roman"/>
                <w:b/>
                <w:bCs/>
                <w:color w:val="000000"/>
                <w:lang w:eastAsia="it-IT"/>
              </w:rPr>
              <w:t>Scheda 1 parte prima</w:t>
            </w:r>
          </w:p>
        </w:tc>
      </w:tr>
      <w:tr w:rsidR="00343EF2"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3EF2" w:rsidRPr="003A3078" w:rsidRDefault="00343EF2" w:rsidP="00343EF2">
            <w:pPr>
              <w:spacing w:after="0"/>
              <w:jc w:val="center"/>
              <w:rPr>
                <w:rFonts w:eastAsia="Times New Roman"/>
                <w:color w:val="000000"/>
                <w:lang w:eastAsia="it-IT"/>
              </w:rPr>
            </w:pPr>
            <w:r w:rsidRPr="003A3078">
              <w:rPr>
                <w:rFonts w:eastAsia="Times New Roman"/>
                <w:color w:val="000000"/>
                <w:lang w:eastAsia="it-IT"/>
              </w:rPr>
              <w:t>Concors</w:t>
            </w:r>
            <w:r w:rsidR="007B73A3" w:rsidRPr="003A3078">
              <w:rPr>
                <w:rFonts w:eastAsia="Times New Roman"/>
                <w:color w:val="000000"/>
                <w:lang w:eastAsia="it-IT"/>
              </w:rPr>
              <w:t>o per l'assunzione di personale</w:t>
            </w:r>
          </w:p>
        </w:tc>
      </w:tr>
      <w:tr w:rsidR="00343EF2"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b/>
                <w:bCs/>
                <w:color w:val="000000"/>
                <w:lang w:eastAsia="it-IT"/>
              </w:rPr>
            </w:pPr>
            <w:r w:rsidRPr="003A3078">
              <w:rPr>
                <w:rFonts w:eastAsia="Times New Roman"/>
                <w:b/>
                <w:bCs/>
                <w:color w:val="000000"/>
                <w:lang w:eastAsia="it-IT"/>
              </w:rPr>
              <w:t>1</w:t>
            </w:r>
            <w:r w:rsidR="007B73A3" w:rsidRPr="003A3078">
              <w:rPr>
                <w:rFonts w:eastAsia="Times New Roman"/>
                <w:b/>
                <w:bCs/>
                <w:color w:val="000000"/>
                <w:lang w:eastAsia="it-IT"/>
              </w:rPr>
              <w:t>. Valutazione della probabilità</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center"/>
              <w:rPr>
                <w:rFonts w:eastAsia="Times New Roman"/>
                <w:b/>
                <w:bCs/>
                <w:color w:val="000000"/>
                <w:sz w:val="16"/>
                <w:szCs w:val="16"/>
                <w:lang w:eastAsia="it-IT"/>
              </w:rPr>
            </w:pPr>
            <w:r w:rsidRPr="003A3078">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b/>
                <w:bCs/>
                <w:color w:val="000000"/>
                <w:sz w:val="16"/>
                <w:szCs w:val="16"/>
                <w:lang w:eastAsia="it-IT"/>
              </w:rPr>
            </w:pPr>
            <w:r w:rsidRPr="003A3078">
              <w:rPr>
                <w:rFonts w:eastAsia="Times New Roman"/>
                <w:b/>
                <w:bCs/>
                <w:color w:val="000000"/>
                <w:sz w:val="16"/>
                <w:szCs w:val="16"/>
                <w:lang w:eastAsia="it-IT"/>
              </w:rPr>
              <w:t xml:space="preserve">Punteggi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A83BB4" w:rsidP="00343EF2">
            <w:pPr>
              <w:spacing w:after="0"/>
              <w:jc w:val="left"/>
              <w:rPr>
                <w:rFonts w:eastAsia="Times New Roman"/>
                <w:b/>
                <w:bCs/>
                <w:color w:val="000000"/>
                <w:sz w:val="16"/>
                <w:szCs w:val="16"/>
                <w:lang w:eastAsia="it-IT"/>
              </w:rPr>
            </w:pPr>
            <w:r>
              <w:rPr>
                <w:rFonts w:eastAsia="Times New Roman"/>
                <w:b/>
                <w:bCs/>
                <w:color w:val="000000"/>
                <w:sz w:val="16"/>
                <w:szCs w:val="16"/>
                <w:lang w:eastAsia="it-IT"/>
              </w:rPr>
              <w:t>Criterio 1: discrezionalità</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DE12AE" w:rsidP="00343EF2">
            <w:pPr>
              <w:spacing w:after="0"/>
              <w:rPr>
                <w:rFonts w:eastAsia="Times New Roman"/>
                <w:color w:val="000000"/>
                <w:sz w:val="16"/>
                <w:szCs w:val="16"/>
                <w:lang w:eastAsia="it-IT"/>
              </w:rPr>
            </w:pPr>
            <w:r>
              <w:rPr>
                <w:rFonts w:eastAsia="Times New Roman"/>
                <w:color w:val="000000"/>
                <w:sz w:val="16"/>
                <w:szCs w:val="16"/>
                <w:lang w:eastAsia="it-IT"/>
              </w:rPr>
              <w:t>È</w:t>
            </w:r>
            <w:r w:rsidR="00343EF2" w:rsidRPr="003A3078">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DE12AE" w:rsidP="00343EF2">
            <w:pPr>
              <w:spacing w:after="0"/>
              <w:jc w:val="left"/>
              <w:rPr>
                <w:rFonts w:eastAsia="Times New Roman"/>
                <w:color w:val="000000"/>
                <w:sz w:val="16"/>
                <w:szCs w:val="16"/>
                <w:lang w:eastAsia="it-IT"/>
              </w:rPr>
            </w:pPr>
            <w:r>
              <w:rPr>
                <w:rFonts w:eastAsia="Times New Roman"/>
                <w:color w:val="000000"/>
                <w:sz w:val="16"/>
                <w:szCs w:val="16"/>
                <w:lang w:eastAsia="it-IT"/>
              </w:rPr>
              <w:t>È</w:t>
            </w:r>
            <w:r w:rsidR="00343EF2" w:rsidRPr="003A3078">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DE12AE" w:rsidP="00343EF2">
            <w:pPr>
              <w:spacing w:after="0"/>
              <w:jc w:val="left"/>
              <w:rPr>
                <w:rFonts w:eastAsia="Times New Roman"/>
                <w:color w:val="000000"/>
                <w:sz w:val="16"/>
                <w:szCs w:val="16"/>
                <w:lang w:eastAsia="it-IT"/>
              </w:rPr>
            </w:pPr>
            <w:r>
              <w:rPr>
                <w:rFonts w:eastAsia="Times New Roman"/>
                <w:color w:val="000000"/>
                <w:sz w:val="16"/>
                <w:szCs w:val="16"/>
                <w:lang w:eastAsia="it-IT"/>
              </w:rPr>
              <w:t>È</w:t>
            </w:r>
            <w:r w:rsidR="00343EF2" w:rsidRPr="003A3078">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DE12AE" w:rsidP="00343EF2">
            <w:pPr>
              <w:spacing w:after="0"/>
              <w:jc w:val="left"/>
              <w:rPr>
                <w:rFonts w:eastAsia="Times New Roman"/>
                <w:color w:val="000000"/>
                <w:sz w:val="16"/>
                <w:szCs w:val="16"/>
                <w:lang w:eastAsia="it-IT"/>
              </w:rPr>
            </w:pPr>
            <w:r>
              <w:rPr>
                <w:rFonts w:eastAsia="Times New Roman"/>
                <w:color w:val="000000"/>
                <w:sz w:val="16"/>
                <w:szCs w:val="16"/>
                <w:lang w:eastAsia="it-IT"/>
              </w:rPr>
              <w:t>È</w:t>
            </w:r>
            <w:r w:rsidR="00343EF2" w:rsidRPr="003A3078">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right"/>
              <w:rPr>
                <w:rFonts w:eastAsia="Times New Roman"/>
                <w:b/>
                <w:bCs/>
                <w:color w:val="000000"/>
                <w:sz w:val="16"/>
                <w:szCs w:val="16"/>
                <w:lang w:eastAsia="it-IT"/>
              </w:rPr>
            </w:pPr>
            <w:r w:rsidRPr="003A3078">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b/>
                <w:bCs/>
                <w:color w:val="000000"/>
                <w:sz w:val="16"/>
                <w:szCs w:val="16"/>
                <w:lang w:eastAsia="it-IT"/>
              </w:rPr>
            </w:pPr>
            <w:r w:rsidRPr="003A3078">
              <w:rPr>
                <w:rFonts w:eastAsia="Times New Roman"/>
                <w:b/>
                <w:bCs/>
                <w:color w:val="000000"/>
                <w:sz w:val="16"/>
                <w:szCs w:val="16"/>
                <w:lang w:eastAsia="it-IT"/>
              </w:rPr>
              <w:t>2</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A83BB4" w:rsidP="00343EF2">
            <w:pPr>
              <w:spacing w:after="0"/>
              <w:jc w:val="left"/>
              <w:rPr>
                <w:rFonts w:eastAsia="Times New Roman"/>
                <w:b/>
                <w:bCs/>
                <w:color w:val="000000"/>
                <w:sz w:val="16"/>
                <w:szCs w:val="16"/>
                <w:lang w:eastAsia="it-IT"/>
              </w:rPr>
            </w:pPr>
            <w:r>
              <w:rPr>
                <w:rFonts w:eastAsia="Times New Roman"/>
                <w:b/>
                <w:bCs/>
                <w:color w:val="000000"/>
                <w:sz w:val="16"/>
                <w:szCs w:val="16"/>
                <w:lang w:eastAsia="it-IT"/>
              </w:rPr>
              <w:t>Criterio 2: rilevanza esterna</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Il processo produce effetti diretti all'esterno dell'amministrazione di riferimento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right"/>
              <w:rPr>
                <w:rFonts w:eastAsia="Times New Roman"/>
                <w:b/>
                <w:bCs/>
                <w:color w:val="000000"/>
                <w:sz w:val="16"/>
                <w:szCs w:val="16"/>
                <w:lang w:eastAsia="it-IT"/>
              </w:rPr>
            </w:pPr>
            <w:r w:rsidRPr="003A3078">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b/>
                <w:bCs/>
                <w:color w:val="000000"/>
                <w:sz w:val="16"/>
                <w:szCs w:val="16"/>
                <w:lang w:eastAsia="it-IT"/>
              </w:rPr>
            </w:pPr>
            <w:r w:rsidRPr="003A3078">
              <w:rPr>
                <w:rFonts w:eastAsia="Times New Roman"/>
                <w:b/>
                <w:bCs/>
                <w:color w:val="000000"/>
                <w:sz w:val="16"/>
                <w:szCs w:val="16"/>
                <w:lang w:eastAsia="it-IT"/>
              </w:rPr>
              <w:t>5</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b/>
                <w:bCs/>
                <w:color w:val="000000"/>
                <w:sz w:val="16"/>
                <w:szCs w:val="16"/>
                <w:lang w:eastAsia="it-IT"/>
              </w:rPr>
            </w:pPr>
            <w:r w:rsidRPr="003A3078">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rPr>
                <w:rFonts w:eastAsia="Times New Roman"/>
                <w:color w:val="000000"/>
                <w:sz w:val="16"/>
                <w:szCs w:val="16"/>
                <w:lang w:eastAsia="it-IT"/>
              </w:rPr>
            </w:pPr>
            <w:r w:rsidRPr="003A3078">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right"/>
              <w:rPr>
                <w:rFonts w:eastAsia="Times New Roman"/>
                <w:b/>
                <w:bCs/>
                <w:color w:val="000000"/>
                <w:sz w:val="16"/>
                <w:szCs w:val="16"/>
                <w:lang w:eastAsia="it-IT"/>
              </w:rPr>
            </w:pPr>
            <w:r w:rsidRPr="003A3078">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b/>
                <w:bCs/>
                <w:color w:val="000000"/>
                <w:sz w:val="16"/>
                <w:szCs w:val="16"/>
                <w:lang w:eastAsia="it-IT"/>
              </w:rPr>
            </w:pPr>
            <w:r w:rsidRPr="003A3078">
              <w:rPr>
                <w:rFonts w:eastAsia="Times New Roman"/>
                <w:b/>
                <w:bCs/>
                <w:color w:val="000000"/>
                <w:sz w:val="16"/>
                <w:szCs w:val="16"/>
                <w:lang w:eastAsia="it-IT"/>
              </w:rPr>
              <w:t>1</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b/>
                <w:bCs/>
                <w:color w:val="000000"/>
                <w:sz w:val="16"/>
                <w:szCs w:val="16"/>
                <w:lang w:eastAsia="it-IT"/>
              </w:rPr>
            </w:pPr>
            <w:r w:rsidRPr="003A3078">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rPr>
                <w:rFonts w:eastAsia="Times New Roman"/>
                <w:color w:val="000000"/>
                <w:sz w:val="16"/>
                <w:szCs w:val="16"/>
                <w:lang w:eastAsia="it-IT"/>
              </w:rPr>
            </w:pPr>
            <w:r w:rsidRPr="003A3078">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right"/>
              <w:rPr>
                <w:rFonts w:eastAsia="Times New Roman"/>
                <w:b/>
                <w:bCs/>
                <w:color w:val="000000"/>
                <w:sz w:val="16"/>
                <w:szCs w:val="16"/>
                <w:lang w:eastAsia="it-IT"/>
              </w:rPr>
            </w:pPr>
            <w:r w:rsidRPr="003A3078">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684D48" w:rsidP="00343EF2">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b/>
                <w:bCs/>
                <w:color w:val="000000"/>
                <w:sz w:val="16"/>
                <w:szCs w:val="16"/>
                <w:lang w:eastAsia="it-IT"/>
              </w:rPr>
            </w:pPr>
            <w:r w:rsidRPr="003A3078">
              <w:rPr>
                <w:rFonts w:eastAsia="Times New Roman"/>
                <w:b/>
                <w:bCs/>
                <w:color w:val="000000"/>
                <w:sz w:val="16"/>
                <w:szCs w:val="16"/>
                <w:lang w:eastAsia="it-IT"/>
              </w:rPr>
              <w:t>Criterio</w:t>
            </w:r>
            <w:r w:rsidR="00A83BB4">
              <w:rPr>
                <w:rFonts w:eastAsia="Times New Roman"/>
                <w:b/>
                <w:bCs/>
                <w:color w:val="000000"/>
                <w:sz w:val="16"/>
                <w:szCs w:val="16"/>
                <w:lang w:eastAsia="it-IT"/>
              </w:rPr>
              <w:t xml:space="preserve"> 5: frazionabilità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rPr>
                <w:rFonts w:eastAsia="Times New Roman"/>
                <w:color w:val="000000"/>
                <w:sz w:val="16"/>
                <w:szCs w:val="16"/>
                <w:lang w:eastAsia="it-IT"/>
              </w:rPr>
            </w:pPr>
            <w:r w:rsidRPr="003A3078">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right"/>
              <w:rPr>
                <w:rFonts w:eastAsia="Times New Roman"/>
                <w:b/>
                <w:bCs/>
                <w:color w:val="000000"/>
                <w:sz w:val="16"/>
                <w:szCs w:val="16"/>
                <w:lang w:eastAsia="it-IT"/>
              </w:rPr>
            </w:pPr>
            <w:r w:rsidRPr="003A3078">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b/>
                <w:bCs/>
                <w:color w:val="000000"/>
                <w:sz w:val="16"/>
                <w:szCs w:val="16"/>
                <w:lang w:eastAsia="it-IT"/>
              </w:rPr>
            </w:pPr>
            <w:r w:rsidRPr="003A3078">
              <w:rPr>
                <w:rFonts w:eastAsia="Times New Roman"/>
                <w:b/>
                <w:bCs/>
                <w:color w:val="000000"/>
                <w:sz w:val="16"/>
                <w:szCs w:val="16"/>
                <w:lang w:eastAsia="it-IT"/>
              </w:rPr>
              <w:t>1</w:t>
            </w:r>
          </w:p>
        </w:tc>
      </w:tr>
      <w:tr w:rsidR="00343EF2"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A83BB4" w:rsidP="00343EF2">
            <w:pPr>
              <w:spacing w:after="0"/>
              <w:jc w:val="left"/>
              <w:rPr>
                <w:rFonts w:eastAsia="Times New Roman"/>
                <w:b/>
                <w:bCs/>
                <w:color w:val="000000"/>
                <w:sz w:val="16"/>
                <w:szCs w:val="16"/>
                <w:lang w:eastAsia="it-IT"/>
              </w:rPr>
            </w:pPr>
            <w:r>
              <w:rPr>
                <w:rFonts w:eastAsia="Times New Roman"/>
                <w:b/>
                <w:bCs/>
                <w:color w:val="000000"/>
                <w:sz w:val="16"/>
                <w:szCs w:val="16"/>
                <w:lang w:eastAsia="it-IT"/>
              </w:rPr>
              <w:t>Criterio 6: controlli</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rPr>
                <w:rFonts w:eastAsia="Times New Roman"/>
                <w:color w:val="000000"/>
                <w:sz w:val="16"/>
                <w:szCs w:val="16"/>
                <w:lang w:eastAsia="it-IT"/>
              </w:rPr>
            </w:pPr>
            <w:r w:rsidRPr="003A3078">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343EF2">
            <w:pPr>
              <w:spacing w:after="0"/>
              <w:jc w:val="center"/>
              <w:rPr>
                <w:rFonts w:eastAsia="Times New Roman"/>
                <w:color w:val="000000"/>
                <w:sz w:val="16"/>
                <w:szCs w:val="16"/>
                <w:lang w:eastAsia="it-IT"/>
              </w:rPr>
            </w:pPr>
            <w:r w:rsidRPr="003A3078">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right"/>
              <w:rPr>
                <w:rFonts w:eastAsia="Times New Roman"/>
                <w:b/>
                <w:bCs/>
                <w:color w:val="000000"/>
                <w:sz w:val="16"/>
                <w:szCs w:val="16"/>
                <w:lang w:eastAsia="it-IT"/>
              </w:rPr>
            </w:pPr>
            <w:r w:rsidRPr="003A3078">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AC36CF" w:rsidP="00343EF2">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343EF2"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right"/>
              <w:rPr>
                <w:rFonts w:eastAsia="Times New Roman"/>
                <w:b/>
                <w:bCs/>
                <w:color w:val="000000"/>
                <w:lang w:eastAsia="it-IT"/>
              </w:rPr>
            </w:pPr>
            <w:r w:rsidRPr="003A3078">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A3078" w:rsidRDefault="00343EF2" w:rsidP="00684D48">
            <w:pPr>
              <w:spacing w:after="0"/>
              <w:jc w:val="center"/>
              <w:rPr>
                <w:rFonts w:eastAsia="Times New Roman"/>
                <w:b/>
                <w:bCs/>
                <w:color w:val="000000"/>
                <w:lang w:eastAsia="it-IT"/>
              </w:rPr>
            </w:pPr>
            <w:r w:rsidRPr="003A3078">
              <w:rPr>
                <w:rFonts w:eastAsia="Times New Roman"/>
                <w:b/>
                <w:bCs/>
                <w:color w:val="000000"/>
                <w:lang w:eastAsia="it-IT"/>
              </w:rPr>
              <w:t>2,</w:t>
            </w:r>
            <w:r w:rsidR="00684D48">
              <w:rPr>
                <w:rFonts w:eastAsia="Times New Roman"/>
                <w:b/>
                <w:bCs/>
                <w:color w:val="000000"/>
                <w:lang w:eastAsia="it-IT"/>
              </w:rPr>
              <w:t>0</w:t>
            </w:r>
            <w:r w:rsidRPr="003A3078">
              <w:rPr>
                <w:rFonts w:eastAsia="Times New Roman"/>
                <w:b/>
                <w:bCs/>
                <w:color w:val="000000"/>
                <w:lang w:eastAsia="it-IT"/>
              </w:rPr>
              <w:t>0</w:t>
            </w:r>
          </w:p>
        </w:tc>
      </w:tr>
      <w:tr w:rsidR="00343EF2"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EF2" w:rsidRPr="003A3078" w:rsidRDefault="00343EF2" w:rsidP="00343EF2">
            <w:pPr>
              <w:spacing w:after="0"/>
              <w:jc w:val="left"/>
              <w:rPr>
                <w:rFonts w:eastAsia="Times New Roman"/>
                <w:color w:val="000000"/>
                <w:sz w:val="16"/>
                <w:szCs w:val="16"/>
                <w:lang w:eastAsia="it-IT"/>
              </w:rPr>
            </w:pPr>
            <w:r w:rsidRPr="003A3078">
              <w:rPr>
                <w:rFonts w:eastAsia="Times New Roman"/>
                <w:color w:val="000000"/>
                <w:sz w:val="16"/>
                <w:szCs w:val="16"/>
                <w:lang w:eastAsia="it-IT"/>
              </w:rPr>
              <w:t>0 = nessuna probabilità; 1 = improbabile; 2 = poco probabile; 3 = probabile; 4 = molto probabile; 5 = altamente probabile.</w:t>
            </w:r>
          </w:p>
        </w:tc>
      </w:tr>
    </w:tbl>
    <w:p w:rsidR="007B73A3" w:rsidRDefault="007B73A3">
      <w:pPr>
        <w:rPr>
          <w:sz w:val="2"/>
        </w:rPr>
      </w:pPr>
    </w:p>
    <w:p w:rsidR="007B73A3" w:rsidRDefault="007B73A3">
      <w:pPr>
        <w:rPr>
          <w:sz w:val="2"/>
        </w:rPr>
      </w:pPr>
      <w:r>
        <w:rPr>
          <w:sz w:val="2"/>
        </w:rPr>
        <w:br w:type="page"/>
      </w:r>
    </w:p>
    <w:p w:rsidR="00343EF2" w:rsidRPr="007B73A3" w:rsidRDefault="00343EF2">
      <w:pPr>
        <w:rPr>
          <w:sz w:val="2"/>
        </w:rPr>
      </w:pPr>
    </w:p>
    <w:tbl>
      <w:tblPr>
        <w:tblW w:w="5000" w:type="pct"/>
        <w:jc w:val="center"/>
        <w:tblCellMar>
          <w:left w:w="70" w:type="dxa"/>
          <w:right w:w="70" w:type="dxa"/>
        </w:tblCellMar>
        <w:tblLook w:val="04A0"/>
      </w:tblPr>
      <w:tblGrid>
        <w:gridCol w:w="7732"/>
        <w:gridCol w:w="2046"/>
      </w:tblGrid>
      <w:tr w:rsidR="00343EF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3EF2" w:rsidRPr="00343EF2" w:rsidRDefault="00343EF2" w:rsidP="0042314D">
            <w:pPr>
              <w:spacing w:after="0"/>
              <w:jc w:val="center"/>
              <w:rPr>
                <w:rFonts w:eastAsia="Times New Roman"/>
                <w:b/>
                <w:bCs/>
                <w:color w:val="000000"/>
                <w:lang w:eastAsia="it-IT"/>
              </w:rPr>
            </w:pPr>
            <w:r w:rsidRPr="00343EF2">
              <w:rPr>
                <w:rFonts w:eastAsia="Times New Roman"/>
                <w:b/>
                <w:bCs/>
                <w:color w:val="000000"/>
                <w:lang w:eastAsia="it-IT"/>
              </w:rPr>
              <w:t>Scheda 1</w:t>
            </w:r>
            <w:r>
              <w:rPr>
                <w:rFonts w:eastAsia="Times New Roman"/>
                <w:b/>
                <w:bCs/>
                <w:color w:val="000000"/>
                <w:lang w:eastAsia="it-IT"/>
              </w:rPr>
              <w:t xml:space="preserve"> parte seconda</w:t>
            </w:r>
          </w:p>
        </w:tc>
      </w:tr>
      <w:tr w:rsidR="00343EF2"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3EF2" w:rsidRPr="00343EF2" w:rsidRDefault="00343EF2" w:rsidP="00343EF2">
            <w:pPr>
              <w:spacing w:after="0"/>
              <w:jc w:val="center"/>
              <w:rPr>
                <w:rFonts w:eastAsia="Times New Roman"/>
                <w:color w:val="000000"/>
                <w:lang w:eastAsia="it-IT"/>
              </w:rPr>
            </w:pPr>
            <w:r w:rsidRPr="00343EF2">
              <w:rPr>
                <w:rFonts w:eastAsia="Times New Roman"/>
                <w:color w:val="000000"/>
                <w:lang w:eastAsia="it-IT"/>
              </w:rPr>
              <w:t>Concors</w:t>
            </w:r>
            <w:r w:rsidR="007B73A3">
              <w:rPr>
                <w:rFonts w:eastAsia="Times New Roman"/>
                <w:color w:val="000000"/>
                <w:lang w:eastAsia="it-IT"/>
              </w:rPr>
              <w:t>o per l'assunzione di personale</w:t>
            </w:r>
          </w:p>
        </w:tc>
      </w:tr>
      <w:tr w:rsidR="00343EF2" w:rsidRPr="004D7924" w:rsidTr="007C5BEF">
        <w:trPr>
          <w:trHeight w:val="840"/>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343EF2" w:rsidRPr="00343EF2" w:rsidRDefault="007B73A3" w:rsidP="00343EF2">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b/>
                <w:bCs/>
                <w:color w:val="000000"/>
                <w:sz w:val="16"/>
                <w:szCs w:val="16"/>
                <w:lang w:eastAsia="it-IT"/>
              </w:rPr>
            </w:pPr>
            <w:r w:rsidRPr="00343EF2">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rPr>
                <w:rFonts w:eastAsia="Times New Roman"/>
                <w:color w:val="000000"/>
                <w:sz w:val="16"/>
                <w:szCs w:val="16"/>
                <w:lang w:eastAsia="it-IT"/>
              </w:rPr>
            </w:pPr>
            <w:r w:rsidRPr="00343EF2">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right"/>
              <w:rPr>
                <w:rFonts w:eastAsia="Times New Roman"/>
                <w:b/>
                <w:bCs/>
                <w:color w:val="000000"/>
                <w:sz w:val="16"/>
                <w:szCs w:val="16"/>
                <w:lang w:eastAsia="it-IT"/>
              </w:rPr>
            </w:pPr>
            <w:r w:rsidRPr="00343EF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b/>
                <w:bCs/>
                <w:color w:val="000000"/>
                <w:sz w:val="16"/>
                <w:szCs w:val="16"/>
                <w:lang w:eastAsia="it-IT"/>
              </w:rPr>
            </w:pPr>
            <w:r w:rsidRPr="00343EF2">
              <w:rPr>
                <w:rFonts w:eastAsia="Times New Roman"/>
                <w:b/>
                <w:bCs/>
                <w:color w:val="000000"/>
                <w:sz w:val="16"/>
                <w:szCs w:val="16"/>
                <w:lang w:eastAsia="it-IT"/>
              </w:rPr>
              <w:t>1</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A83BB4">
            <w:pPr>
              <w:spacing w:after="0"/>
              <w:jc w:val="left"/>
              <w:rPr>
                <w:rFonts w:eastAsia="Times New Roman"/>
                <w:color w:val="000000"/>
                <w:sz w:val="16"/>
                <w:szCs w:val="16"/>
                <w:lang w:eastAsia="it-IT"/>
              </w:rPr>
            </w:pP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9D68D4">
            <w:pPr>
              <w:spacing w:after="0"/>
              <w:jc w:val="center"/>
              <w:rPr>
                <w:rFonts w:eastAsia="Times New Roman"/>
                <w:color w:val="000000"/>
                <w:sz w:val="16"/>
                <w:szCs w:val="16"/>
                <w:lang w:eastAsia="it-IT"/>
              </w:rPr>
            </w:pP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b/>
                <w:bCs/>
                <w:color w:val="000000"/>
                <w:sz w:val="16"/>
                <w:szCs w:val="16"/>
                <w:lang w:eastAsia="it-IT"/>
              </w:rPr>
            </w:pPr>
            <w:r w:rsidRPr="00343EF2">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rPr>
                <w:rFonts w:eastAsia="Times New Roman"/>
                <w:color w:val="000000"/>
                <w:sz w:val="16"/>
                <w:szCs w:val="16"/>
                <w:lang w:eastAsia="it-IT"/>
              </w:rPr>
            </w:pPr>
            <w:r w:rsidRPr="00343EF2">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right"/>
              <w:rPr>
                <w:rFonts w:eastAsia="Times New Roman"/>
                <w:b/>
                <w:bCs/>
                <w:color w:val="000000"/>
                <w:sz w:val="16"/>
                <w:szCs w:val="16"/>
                <w:lang w:eastAsia="it-IT"/>
              </w:rPr>
            </w:pPr>
            <w:r w:rsidRPr="00343EF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b/>
                <w:bCs/>
                <w:color w:val="000000"/>
                <w:sz w:val="16"/>
                <w:szCs w:val="16"/>
                <w:lang w:eastAsia="it-IT"/>
              </w:rPr>
            </w:pPr>
            <w:r w:rsidRPr="00343EF2">
              <w:rPr>
                <w:rFonts w:eastAsia="Times New Roman"/>
                <w:b/>
                <w:bCs/>
                <w:color w:val="000000"/>
                <w:sz w:val="16"/>
                <w:szCs w:val="16"/>
                <w:lang w:eastAsia="it-IT"/>
              </w:rPr>
              <w:t>1</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b/>
                <w:bCs/>
                <w:color w:val="000000"/>
                <w:sz w:val="16"/>
                <w:szCs w:val="16"/>
                <w:lang w:eastAsia="it-IT"/>
              </w:rPr>
            </w:pPr>
            <w:r w:rsidRPr="00343EF2">
              <w:rPr>
                <w:rFonts w:eastAsia="Times New Roman"/>
                <w:b/>
                <w:bCs/>
                <w:color w:val="000000"/>
                <w:sz w:val="16"/>
                <w:szCs w:val="16"/>
                <w:lang w:eastAsia="it-IT"/>
              </w:rPr>
              <w:t xml:space="preserve">Criterio 3: impatto </w:t>
            </w:r>
            <w:proofErr w:type="spellStart"/>
            <w:r w:rsidRPr="00343EF2">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rPr>
                <w:rFonts w:eastAsia="Times New Roman"/>
                <w:color w:val="000000"/>
                <w:sz w:val="16"/>
                <w:szCs w:val="16"/>
                <w:lang w:eastAsia="it-IT"/>
              </w:rPr>
            </w:pPr>
            <w:r w:rsidRPr="00343EF2">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right"/>
              <w:rPr>
                <w:rFonts w:eastAsia="Times New Roman"/>
                <w:b/>
                <w:bCs/>
                <w:color w:val="000000"/>
                <w:sz w:val="16"/>
                <w:szCs w:val="16"/>
                <w:lang w:eastAsia="it-IT"/>
              </w:rPr>
            </w:pPr>
            <w:r w:rsidRPr="00343EF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684D48" w:rsidP="00343EF2">
            <w:pPr>
              <w:spacing w:after="0"/>
              <w:jc w:val="center"/>
              <w:rPr>
                <w:rFonts w:eastAsia="Times New Roman"/>
                <w:b/>
                <w:bCs/>
                <w:color w:val="000000"/>
                <w:sz w:val="16"/>
                <w:szCs w:val="16"/>
                <w:lang w:eastAsia="it-IT"/>
              </w:rPr>
            </w:pPr>
            <w:r>
              <w:rPr>
                <w:rFonts w:eastAsia="Times New Roman"/>
                <w:b/>
                <w:bCs/>
                <w:color w:val="000000"/>
                <w:sz w:val="16"/>
                <w:szCs w:val="16"/>
                <w:lang w:eastAsia="it-IT"/>
              </w:rPr>
              <w:t>0</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right"/>
              <w:rPr>
                <w:rFonts w:eastAsia="Times New Roman"/>
                <w:b/>
                <w:bCs/>
                <w:color w:val="000000"/>
                <w:sz w:val="16"/>
                <w:szCs w:val="16"/>
                <w:lang w:eastAsia="it-IT"/>
              </w:rPr>
            </w:pPr>
            <w:r w:rsidRPr="00343EF2">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b/>
                <w:bCs/>
                <w:color w:val="000000"/>
                <w:sz w:val="16"/>
                <w:szCs w:val="16"/>
                <w:lang w:eastAsia="it-IT"/>
              </w:rPr>
            </w:pPr>
            <w:r w:rsidRPr="00343EF2">
              <w:rPr>
                <w:rFonts w:eastAsia="Times New Roman"/>
                <w:b/>
                <w:bCs/>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b/>
                <w:bCs/>
                <w:color w:val="000000"/>
                <w:sz w:val="16"/>
                <w:szCs w:val="16"/>
                <w:lang w:eastAsia="it-IT"/>
              </w:rPr>
            </w:pPr>
            <w:r w:rsidRPr="00343EF2">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rPr>
                <w:rFonts w:eastAsia="Times New Roman"/>
                <w:color w:val="000000"/>
                <w:sz w:val="16"/>
                <w:szCs w:val="16"/>
                <w:lang w:eastAsia="it-IT"/>
              </w:rPr>
            </w:pPr>
            <w:r w:rsidRPr="00343EF2">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color w:val="000000"/>
                <w:sz w:val="16"/>
                <w:szCs w:val="16"/>
                <w:lang w:eastAsia="it-IT"/>
              </w:rPr>
            </w:pPr>
            <w:r w:rsidRPr="00343EF2">
              <w:rPr>
                <w:rFonts w:eastAsia="Times New Roman"/>
                <w:color w:val="000000"/>
                <w:sz w:val="16"/>
                <w:szCs w:val="16"/>
                <w:lang w:eastAsia="it-IT"/>
              </w:rPr>
              <w:t> </w:t>
            </w:r>
          </w:p>
        </w:tc>
      </w:tr>
      <w:tr w:rsidR="00343EF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right"/>
              <w:rPr>
                <w:rFonts w:eastAsia="Times New Roman"/>
                <w:b/>
                <w:bCs/>
                <w:color w:val="000000"/>
                <w:sz w:val="16"/>
                <w:szCs w:val="16"/>
                <w:lang w:eastAsia="it-IT"/>
              </w:rPr>
            </w:pPr>
            <w:r w:rsidRPr="00343EF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343EF2">
            <w:pPr>
              <w:spacing w:after="0"/>
              <w:jc w:val="center"/>
              <w:rPr>
                <w:rFonts w:eastAsia="Times New Roman"/>
                <w:b/>
                <w:bCs/>
                <w:color w:val="000000"/>
                <w:sz w:val="16"/>
                <w:szCs w:val="16"/>
                <w:lang w:eastAsia="it-IT"/>
              </w:rPr>
            </w:pPr>
            <w:r w:rsidRPr="00343EF2">
              <w:rPr>
                <w:rFonts w:eastAsia="Times New Roman"/>
                <w:b/>
                <w:bCs/>
                <w:color w:val="000000"/>
                <w:sz w:val="16"/>
                <w:szCs w:val="16"/>
                <w:lang w:eastAsia="it-IT"/>
              </w:rPr>
              <w:t>3</w:t>
            </w:r>
          </w:p>
        </w:tc>
      </w:tr>
      <w:tr w:rsidR="00343EF2"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right"/>
              <w:rPr>
                <w:rFonts w:eastAsia="Times New Roman"/>
                <w:b/>
                <w:bCs/>
                <w:color w:val="000000"/>
                <w:lang w:eastAsia="it-IT"/>
              </w:rPr>
            </w:pPr>
            <w:r w:rsidRPr="00343EF2">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343EF2" w:rsidP="00684D48">
            <w:pPr>
              <w:spacing w:after="0"/>
              <w:jc w:val="center"/>
              <w:rPr>
                <w:rFonts w:eastAsia="Times New Roman"/>
                <w:b/>
                <w:bCs/>
                <w:color w:val="000000"/>
                <w:lang w:eastAsia="it-IT"/>
              </w:rPr>
            </w:pPr>
            <w:r w:rsidRPr="00343EF2">
              <w:rPr>
                <w:rFonts w:eastAsia="Times New Roman"/>
                <w:b/>
                <w:bCs/>
                <w:color w:val="000000"/>
                <w:lang w:eastAsia="it-IT"/>
              </w:rPr>
              <w:t>1,</w:t>
            </w:r>
            <w:r w:rsidR="00684D48">
              <w:rPr>
                <w:rFonts w:eastAsia="Times New Roman"/>
                <w:b/>
                <w:bCs/>
                <w:color w:val="000000"/>
                <w:lang w:eastAsia="it-IT"/>
              </w:rPr>
              <w:t>2</w:t>
            </w:r>
            <w:r w:rsidRPr="00343EF2">
              <w:rPr>
                <w:rFonts w:eastAsia="Times New Roman"/>
                <w:b/>
                <w:bCs/>
                <w:color w:val="000000"/>
                <w:lang w:eastAsia="it-IT"/>
              </w:rPr>
              <w:t>5</w:t>
            </w:r>
          </w:p>
        </w:tc>
      </w:tr>
      <w:tr w:rsidR="00343EF2"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r w:rsidRPr="00343EF2">
              <w:rPr>
                <w:rFonts w:eastAsia="Times New Roman"/>
                <w:color w:val="000000"/>
                <w:sz w:val="16"/>
                <w:szCs w:val="16"/>
                <w:lang w:eastAsia="it-IT"/>
              </w:rPr>
              <w:t>0 = nessun impatto; 1 = marginale; 2 = minore; 3 = soglia; 4 = serio; 5 = superiore</w:t>
            </w:r>
          </w:p>
        </w:tc>
      </w:tr>
      <w:tr w:rsidR="00343EF2" w:rsidRPr="004D7924" w:rsidTr="007C5BEF">
        <w:trPr>
          <w:trHeight w:val="720"/>
          <w:jc w:val="center"/>
        </w:trPr>
        <w:tc>
          <w:tcPr>
            <w:tcW w:w="7180" w:type="dxa"/>
            <w:tcBorders>
              <w:top w:val="nil"/>
              <w:left w:val="nil"/>
              <w:bottom w:val="nil"/>
              <w:right w:val="nil"/>
            </w:tcBorders>
            <w:shd w:val="clear" w:color="auto" w:fill="auto"/>
            <w:vAlign w:val="center"/>
            <w:hideMark/>
          </w:tcPr>
          <w:p w:rsidR="00343EF2" w:rsidRPr="00343EF2" w:rsidRDefault="00343EF2" w:rsidP="00343EF2">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343EF2" w:rsidRPr="00343EF2" w:rsidRDefault="00343EF2" w:rsidP="00343EF2">
            <w:pPr>
              <w:spacing w:after="0"/>
              <w:jc w:val="left"/>
              <w:rPr>
                <w:rFonts w:ascii="Times New Roman" w:eastAsia="Times New Roman" w:hAnsi="Times New Roman" w:cs="Times New Roman"/>
                <w:sz w:val="20"/>
                <w:szCs w:val="20"/>
                <w:lang w:eastAsia="it-IT"/>
              </w:rPr>
            </w:pPr>
          </w:p>
        </w:tc>
      </w:tr>
      <w:tr w:rsidR="00343EF2"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343EF2" w:rsidRPr="00343EF2" w:rsidRDefault="00343EF2" w:rsidP="00343EF2">
            <w:pPr>
              <w:spacing w:after="0"/>
              <w:jc w:val="center"/>
              <w:rPr>
                <w:rFonts w:eastAsia="Times New Roman"/>
                <w:b/>
                <w:bCs/>
                <w:color w:val="000000"/>
                <w:lang w:eastAsia="it-IT"/>
              </w:rPr>
            </w:pPr>
            <w:r w:rsidRPr="00343EF2">
              <w:rPr>
                <w:rFonts w:eastAsia="Times New Roman"/>
                <w:b/>
                <w:bCs/>
                <w:color w:val="000000"/>
                <w:lang w:eastAsia="it-IT"/>
              </w:rPr>
              <w:t>3. Valu</w:t>
            </w:r>
            <w:r w:rsidR="007B73A3">
              <w:rPr>
                <w:rFonts w:eastAsia="Times New Roman"/>
                <w:b/>
                <w:bCs/>
                <w:color w:val="000000"/>
                <w:lang w:eastAsia="it-IT"/>
              </w:rPr>
              <w:t>tazione complessiva del rischio</w:t>
            </w:r>
          </w:p>
        </w:tc>
      </w:tr>
      <w:tr w:rsidR="00343EF2"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43EF2" w:rsidRPr="00343EF2" w:rsidRDefault="00343EF2" w:rsidP="00343EF2">
            <w:pPr>
              <w:spacing w:after="0"/>
              <w:jc w:val="right"/>
              <w:rPr>
                <w:rFonts w:eastAsia="Times New Roman"/>
                <w:color w:val="000000"/>
                <w:lang w:eastAsia="it-IT"/>
              </w:rPr>
            </w:pPr>
            <w:r w:rsidRPr="00343EF2">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343EF2" w:rsidRPr="00343EF2" w:rsidRDefault="00684D48" w:rsidP="00343EF2">
            <w:pPr>
              <w:spacing w:after="0"/>
              <w:jc w:val="center"/>
              <w:rPr>
                <w:rFonts w:eastAsia="Times New Roman"/>
                <w:b/>
                <w:bCs/>
                <w:color w:val="000000"/>
                <w:lang w:eastAsia="it-IT"/>
              </w:rPr>
            </w:pPr>
            <w:r>
              <w:rPr>
                <w:rFonts w:eastAsia="Times New Roman"/>
                <w:b/>
                <w:bCs/>
                <w:color w:val="000000"/>
                <w:lang w:eastAsia="it-IT"/>
              </w:rPr>
              <w:t>2,50</w:t>
            </w:r>
          </w:p>
        </w:tc>
      </w:tr>
    </w:tbl>
    <w:p w:rsidR="00A83BB4" w:rsidRDefault="00A83BB4">
      <w:r>
        <w:br w:type="page"/>
      </w:r>
    </w:p>
    <w:tbl>
      <w:tblPr>
        <w:tblW w:w="5000" w:type="pct"/>
        <w:jc w:val="center"/>
        <w:tblCellMar>
          <w:left w:w="70" w:type="dxa"/>
          <w:right w:w="70" w:type="dxa"/>
        </w:tblCellMar>
        <w:tblLook w:val="04A0"/>
      </w:tblPr>
      <w:tblGrid>
        <w:gridCol w:w="7732"/>
        <w:gridCol w:w="2046"/>
      </w:tblGrid>
      <w:tr w:rsidR="0013147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147D" w:rsidRPr="0013147D" w:rsidRDefault="00343EF2" w:rsidP="0013147D">
            <w:pPr>
              <w:spacing w:after="0"/>
              <w:jc w:val="center"/>
              <w:rPr>
                <w:rFonts w:eastAsia="Times New Roman"/>
                <w:b/>
                <w:bCs/>
                <w:color w:val="000000"/>
                <w:lang w:eastAsia="it-IT"/>
              </w:rPr>
            </w:pPr>
            <w:r w:rsidRPr="004D7924">
              <w:lastRenderedPageBreak/>
              <w:br w:type="column"/>
            </w:r>
            <w:r w:rsidR="0013147D" w:rsidRPr="0013147D">
              <w:rPr>
                <w:rFonts w:eastAsia="Times New Roman"/>
                <w:b/>
                <w:bCs/>
                <w:color w:val="000000"/>
                <w:lang w:eastAsia="it-IT"/>
              </w:rPr>
              <w:t>Scheda 2</w:t>
            </w:r>
            <w:r w:rsidR="0013147D">
              <w:rPr>
                <w:rFonts w:eastAsia="Times New Roman"/>
                <w:b/>
                <w:bCs/>
                <w:color w:val="000000"/>
                <w:lang w:eastAsia="it-IT"/>
              </w:rPr>
              <w:t xml:space="preserve"> parte prima</w:t>
            </w:r>
          </w:p>
        </w:tc>
      </w:tr>
      <w:tr w:rsidR="0013147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147D" w:rsidRPr="0013147D" w:rsidRDefault="0013147D" w:rsidP="0013147D">
            <w:pPr>
              <w:spacing w:after="0"/>
              <w:jc w:val="center"/>
              <w:rPr>
                <w:rFonts w:eastAsia="Times New Roman"/>
                <w:color w:val="000000"/>
                <w:lang w:eastAsia="it-IT"/>
              </w:rPr>
            </w:pPr>
            <w:r w:rsidRPr="0013147D">
              <w:rPr>
                <w:rFonts w:eastAsia="Times New Roman"/>
                <w:color w:val="000000"/>
                <w:lang w:eastAsia="it-IT"/>
              </w:rPr>
              <w:t>Concorso per la progress</w:t>
            </w:r>
            <w:r w:rsidR="00A83BB4">
              <w:rPr>
                <w:rFonts w:eastAsia="Times New Roman"/>
                <w:color w:val="000000"/>
                <w:lang w:eastAsia="it-IT"/>
              </w:rPr>
              <w:t>ione di carriera del personale</w:t>
            </w:r>
          </w:p>
        </w:tc>
      </w:tr>
      <w:tr w:rsidR="0013147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lang w:eastAsia="it-IT"/>
              </w:rPr>
            </w:pPr>
            <w:r w:rsidRPr="0013147D">
              <w:rPr>
                <w:rFonts w:eastAsia="Times New Roman"/>
                <w:b/>
                <w:bCs/>
                <w:color w:val="000000"/>
                <w:lang w:eastAsia="it-IT"/>
              </w:rPr>
              <w:t>1</w:t>
            </w:r>
            <w:r w:rsidR="007B73A3">
              <w:rPr>
                <w:rFonts w:eastAsia="Times New Roman"/>
                <w:b/>
                <w:bCs/>
                <w:color w:val="000000"/>
                <w:lang w:eastAsia="it-IT"/>
              </w:rPr>
              <w:t>. Valutazione della probabilità</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 xml:space="preserve">Punteggi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7B73A3" w:rsidP="0013147D">
            <w:pPr>
              <w:spacing w:after="0"/>
              <w:jc w:val="left"/>
              <w:rPr>
                <w:rFonts w:eastAsia="Times New Roman"/>
                <w:b/>
                <w:bCs/>
                <w:color w:val="000000"/>
                <w:sz w:val="16"/>
                <w:szCs w:val="16"/>
                <w:lang w:eastAsia="it-IT"/>
              </w:rPr>
            </w:pPr>
            <w:r>
              <w:rPr>
                <w:rFonts w:eastAsia="Times New Roman"/>
                <w:b/>
                <w:bCs/>
                <w:color w:val="000000"/>
                <w:sz w:val="16"/>
                <w:szCs w:val="16"/>
                <w:lang w:eastAsia="it-IT"/>
              </w:rPr>
              <w:t>Criterio 1: discrezionalità</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DE12AE" w:rsidP="0013147D">
            <w:pPr>
              <w:spacing w:after="0"/>
              <w:jc w:val="left"/>
              <w:rPr>
                <w:rFonts w:eastAsia="Times New Roman"/>
                <w:color w:val="000000"/>
                <w:sz w:val="16"/>
                <w:szCs w:val="16"/>
                <w:lang w:eastAsia="it-IT"/>
              </w:rPr>
            </w:pPr>
            <w:r>
              <w:rPr>
                <w:rFonts w:eastAsia="Times New Roman"/>
                <w:color w:val="000000"/>
                <w:sz w:val="16"/>
                <w:szCs w:val="16"/>
                <w:lang w:eastAsia="it-IT"/>
              </w:rPr>
              <w:t>È</w:t>
            </w:r>
            <w:r w:rsidR="0013147D" w:rsidRPr="0013147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DE12AE" w:rsidP="0013147D">
            <w:pPr>
              <w:spacing w:after="0"/>
              <w:jc w:val="left"/>
              <w:rPr>
                <w:rFonts w:eastAsia="Times New Roman"/>
                <w:color w:val="000000"/>
                <w:sz w:val="16"/>
                <w:szCs w:val="16"/>
                <w:lang w:eastAsia="it-IT"/>
              </w:rPr>
            </w:pPr>
            <w:r>
              <w:rPr>
                <w:rFonts w:eastAsia="Times New Roman"/>
                <w:color w:val="000000"/>
                <w:sz w:val="16"/>
                <w:szCs w:val="16"/>
                <w:lang w:eastAsia="it-IT"/>
              </w:rPr>
              <w:t>È</w:t>
            </w:r>
            <w:r w:rsidR="0013147D" w:rsidRPr="0013147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DE12AE" w:rsidP="0013147D">
            <w:pPr>
              <w:spacing w:after="0"/>
              <w:jc w:val="left"/>
              <w:rPr>
                <w:rFonts w:eastAsia="Times New Roman"/>
                <w:color w:val="000000"/>
                <w:sz w:val="16"/>
                <w:szCs w:val="16"/>
                <w:lang w:eastAsia="it-IT"/>
              </w:rPr>
            </w:pPr>
            <w:r>
              <w:rPr>
                <w:rFonts w:eastAsia="Times New Roman"/>
                <w:color w:val="000000"/>
                <w:sz w:val="16"/>
                <w:szCs w:val="16"/>
                <w:lang w:eastAsia="it-IT"/>
              </w:rPr>
              <w:t>È</w:t>
            </w:r>
            <w:r w:rsidR="0013147D" w:rsidRPr="0013147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DE12AE" w:rsidP="0013147D">
            <w:pPr>
              <w:spacing w:after="0"/>
              <w:jc w:val="left"/>
              <w:rPr>
                <w:rFonts w:eastAsia="Times New Roman"/>
                <w:color w:val="000000"/>
                <w:sz w:val="16"/>
                <w:szCs w:val="16"/>
                <w:lang w:eastAsia="it-IT"/>
              </w:rPr>
            </w:pPr>
            <w:r>
              <w:rPr>
                <w:rFonts w:eastAsia="Times New Roman"/>
                <w:color w:val="000000"/>
                <w:sz w:val="16"/>
                <w:szCs w:val="16"/>
                <w:lang w:eastAsia="it-IT"/>
              </w:rPr>
              <w:t>È</w:t>
            </w:r>
            <w:r w:rsidR="0013147D" w:rsidRPr="0013147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066414" w:rsidP="0013147D">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2</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1</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066414" w:rsidP="0013147D">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1</w:t>
            </w:r>
          </w:p>
        </w:tc>
      </w:tr>
      <w:tr w:rsidR="0013147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066414" w:rsidP="0013147D">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13147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lang w:eastAsia="it-IT"/>
              </w:rPr>
            </w:pPr>
            <w:r w:rsidRPr="0013147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13147D" w:rsidRPr="0013147D" w:rsidRDefault="00066414" w:rsidP="0013147D">
            <w:pPr>
              <w:spacing w:after="0"/>
              <w:jc w:val="center"/>
              <w:rPr>
                <w:rFonts w:eastAsia="Times New Roman"/>
                <w:b/>
                <w:bCs/>
                <w:color w:val="000000"/>
                <w:lang w:eastAsia="it-IT"/>
              </w:rPr>
            </w:pPr>
            <w:r>
              <w:rPr>
                <w:rFonts w:eastAsia="Times New Roman"/>
                <w:b/>
                <w:bCs/>
                <w:color w:val="000000"/>
                <w:lang w:eastAsia="it-IT"/>
              </w:rPr>
              <w:t>1,50</w:t>
            </w:r>
          </w:p>
        </w:tc>
      </w:tr>
      <w:tr w:rsidR="0013147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0 = nessuna probabilità; 1 = improbabile; 2 = poco probabile; 3 = probabile; 4 = molto probabile; 5 = altamente probabile.</w:t>
            </w:r>
          </w:p>
        </w:tc>
      </w:tr>
    </w:tbl>
    <w:p w:rsidR="007B73A3" w:rsidRDefault="007B73A3">
      <w:pPr>
        <w:rPr>
          <w:sz w:val="2"/>
          <w:szCs w:val="2"/>
        </w:rPr>
      </w:pPr>
    </w:p>
    <w:p w:rsidR="007B73A3" w:rsidRDefault="007B73A3">
      <w:pPr>
        <w:rPr>
          <w:sz w:val="2"/>
          <w:szCs w:val="2"/>
        </w:rPr>
      </w:pPr>
      <w:r>
        <w:rPr>
          <w:sz w:val="2"/>
          <w:szCs w:val="2"/>
        </w:rPr>
        <w:br w:type="page"/>
      </w:r>
    </w:p>
    <w:p w:rsidR="0013147D" w:rsidRPr="007B73A3" w:rsidRDefault="0013147D">
      <w:pPr>
        <w:rPr>
          <w:sz w:val="2"/>
          <w:szCs w:val="2"/>
        </w:rPr>
      </w:pPr>
    </w:p>
    <w:tbl>
      <w:tblPr>
        <w:tblW w:w="5000" w:type="pct"/>
        <w:jc w:val="center"/>
        <w:tblCellMar>
          <w:left w:w="70" w:type="dxa"/>
          <w:right w:w="70" w:type="dxa"/>
        </w:tblCellMar>
        <w:tblLook w:val="04A0"/>
      </w:tblPr>
      <w:tblGrid>
        <w:gridCol w:w="7732"/>
        <w:gridCol w:w="2046"/>
      </w:tblGrid>
      <w:tr w:rsidR="0013147D" w:rsidRPr="004D7924" w:rsidTr="00066414">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147D" w:rsidRPr="0013147D" w:rsidRDefault="0013147D" w:rsidP="0042314D">
            <w:pPr>
              <w:spacing w:after="0"/>
              <w:jc w:val="center"/>
              <w:rPr>
                <w:rFonts w:eastAsia="Times New Roman"/>
                <w:b/>
                <w:bCs/>
                <w:color w:val="000000"/>
                <w:lang w:eastAsia="it-IT"/>
              </w:rPr>
            </w:pPr>
            <w:r w:rsidRPr="0013147D">
              <w:rPr>
                <w:rFonts w:eastAsia="Times New Roman"/>
                <w:b/>
                <w:bCs/>
                <w:color w:val="000000"/>
                <w:lang w:eastAsia="it-IT"/>
              </w:rPr>
              <w:t>Scheda 2</w:t>
            </w:r>
            <w:r>
              <w:rPr>
                <w:rFonts w:eastAsia="Times New Roman"/>
                <w:b/>
                <w:bCs/>
                <w:color w:val="000000"/>
                <w:lang w:eastAsia="it-IT"/>
              </w:rPr>
              <w:t xml:space="preserve"> parte seconda</w:t>
            </w:r>
          </w:p>
        </w:tc>
      </w:tr>
      <w:tr w:rsidR="0013147D" w:rsidRPr="004D7924" w:rsidTr="00066414">
        <w:trPr>
          <w:trHeight w:val="624"/>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147D" w:rsidRPr="0013147D" w:rsidRDefault="0013147D" w:rsidP="0013147D">
            <w:pPr>
              <w:spacing w:after="0"/>
              <w:jc w:val="center"/>
              <w:rPr>
                <w:rFonts w:eastAsia="Times New Roman"/>
                <w:color w:val="000000"/>
                <w:lang w:eastAsia="it-IT"/>
              </w:rPr>
            </w:pPr>
            <w:r w:rsidRPr="0013147D">
              <w:rPr>
                <w:rFonts w:eastAsia="Times New Roman"/>
                <w:color w:val="000000"/>
                <w:lang w:eastAsia="it-IT"/>
              </w:rPr>
              <w:t>Concorso per la progress</w:t>
            </w:r>
            <w:r w:rsidR="007B73A3">
              <w:rPr>
                <w:rFonts w:eastAsia="Times New Roman"/>
                <w:color w:val="000000"/>
                <w:lang w:eastAsia="it-IT"/>
              </w:rPr>
              <w:t>ione di carriera del personale</w:t>
            </w:r>
          </w:p>
        </w:tc>
      </w:tr>
      <w:tr w:rsidR="0013147D" w:rsidRPr="004D7924" w:rsidTr="00066414">
        <w:trPr>
          <w:trHeight w:val="840"/>
          <w:jc w:val="center"/>
        </w:trPr>
        <w:tc>
          <w:tcPr>
            <w:tcW w:w="977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3147D" w:rsidRPr="0013147D" w:rsidRDefault="00A83BB4" w:rsidP="0013147D">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Criterio 1: impatto organizzativo</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102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fino a circa il 20% = 1</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fino a circa il 40% = 2</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fino a circa il 60% = 3</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fino a circa lo 80% = 4</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fino a circa il 100% = 5</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1</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Criterio 2: impatto economico</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1</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 xml:space="preserve">Criterio 3: impatto </w:t>
            </w:r>
            <w:proofErr w:type="spellStart"/>
            <w:r w:rsidRPr="0013147D">
              <w:rPr>
                <w:rFonts w:eastAsia="Times New Roman"/>
                <w:b/>
                <w:bCs/>
                <w:color w:val="000000"/>
                <w:sz w:val="16"/>
                <w:szCs w:val="16"/>
                <w:lang w:eastAsia="it-IT"/>
              </w:rPr>
              <w:t>reputazionale</w:t>
            </w:r>
            <w:proofErr w:type="spellEnd"/>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Nel corso degli ultimi anni sono stati pubblicati su giornali o riviste articoli aventi ad oggetto il medesimo evento o eventi analoghi?</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 = 0</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Non ne abbiamo memoria = 1</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sulla stampa locale = 2</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sulla stampa nazionale = 3</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sulla stampa locale e nazionale = 4</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Si sulla stampa, locale, nazionale ed internazionale = 5</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0</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b/>
                <w:bCs/>
                <w:color w:val="000000"/>
                <w:sz w:val="16"/>
                <w:szCs w:val="16"/>
                <w:lang w:eastAsia="it-IT"/>
              </w:rPr>
            </w:pPr>
            <w:r w:rsidRPr="0013147D">
              <w:rPr>
                <w:rFonts w:eastAsia="Times New Roman"/>
                <w:b/>
                <w:bCs/>
                <w:color w:val="000000"/>
                <w:sz w:val="16"/>
                <w:szCs w:val="16"/>
                <w:lang w:eastAsia="it-IT"/>
              </w:rPr>
              <w:t xml:space="preserve">Criterio 4: impatto sull'immagine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54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rPr>
                <w:rFonts w:eastAsia="Times New Roman"/>
                <w:color w:val="000000"/>
                <w:sz w:val="16"/>
                <w:szCs w:val="16"/>
                <w:lang w:eastAsia="it-IT"/>
              </w:rPr>
            </w:pPr>
            <w:r w:rsidRPr="0013147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a livello di addetto = 1</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a livello di collaboratore o funzionario = 2</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a livello di dirigente di ufficio non generale, ovvero posizione apicale o posizione organizzativa = 3</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a livello di dirigente d'ufficio generale = 4</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a livello di capo dipartimento/segretario generale = 5</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color w:val="000000"/>
                <w:sz w:val="16"/>
                <w:szCs w:val="16"/>
                <w:lang w:eastAsia="it-IT"/>
              </w:rPr>
            </w:pPr>
            <w:r w:rsidRPr="0013147D">
              <w:rPr>
                <w:rFonts w:eastAsia="Times New Roman"/>
                <w:color w:val="000000"/>
                <w:sz w:val="16"/>
                <w:szCs w:val="16"/>
                <w:lang w:eastAsia="it-IT"/>
              </w:rPr>
              <w:t> </w:t>
            </w:r>
          </w:p>
        </w:tc>
      </w:tr>
      <w:tr w:rsidR="0013147D"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sz w:val="16"/>
                <w:szCs w:val="16"/>
                <w:lang w:eastAsia="it-IT"/>
              </w:rPr>
            </w:pPr>
            <w:r w:rsidRPr="0013147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sz w:val="16"/>
                <w:szCs w:val="16"/>
                <w:lang w:eastAsia="it-IT"/>
              </w:rPr>
            </w:pPr>
            <w:r w:rsidRPr="0013147D">
              <w:rPr>
                <w:rFonts w:eastAsia="Times New Roman"/>
                <w:b/>
                <w:bCs/>
                <w:color w:val="000000"/>
                <w:sz w:val="16"/>
                <w:szCs w:val="16"/>
                <w:lang w:eastAsia="it-IT"/>
              </w:rPr>
              <w:t>3</w:t>
            </w:r>
          </w:p>
        </w:tc>
      </w:tr>
      <w:tr w:rsidR="0013147D" w:rsidRPr="004D7924" w:rsidTr="00066414">
        <w:trPr>
          <w:trHeight w:val="4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b/>
                <w:bCs/>
                <w:color w:val="000000"/>
                <w:lang w:eastAsia="it-IT"/>
              </w:rPr>
            </w:pPr>
            <w:r w:rsidRPr="0013147D">
              <w:rPr>
                <w:rFonts w:eastAsia="Times New Roman"/>
                <w:b/>
                <w:bCs/>
                <w:color w:val="000000"/>
                <w:lang w:eastAsia="it-IT"/>
              </w:rPr>
              <w:t>Valore stimato dell'impatto</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13147D" w:rsidP="0013147D">
            <w:pPr>
              <w:spacing w:after="0"/>
              <w:jc w:val="center"/>
              <w:rPr>
                <w:rFonts w:eastAsia="Times New Roman"/>
                <w:b/>
                <w:bCs/>
                <w:color w:val="000000"/>
                <w:lang w:eastAsia="it-IT"/>
              </w:rPr>
            </w:pPr>
            <w:r w:rsidRPr="0013147D">
              <w:rPr>
                <w:rFonts w:eastAsia="Times New Roman"/>
                <w:b/>
                <w:bCs/>
                <w:color w:val="000000"/>
                <w:lang w:eastAsia="it-IT"/>
              </w:rPr>
              <w:t>1,25</w:t>
            </w:r>
          </w:p>
        </w:tc>
      </w:tr>
      <w:tr w:rsidR="0013147D" w:rsidRPr="004D7924" w:rsidTr="00066414">
        <w:trPr>
          <w:trHeight w:val="57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r w:rsidRPr="0013147D">
              <w:rPr>
                <w:rFonts w:eastAsia="Times New Roman"/>
                <w:color w:val="000000"/>
                <w:sz w:val="16"/>
                <w:szCs w:val="16"/>
                <w:lang w:eastAsia="it-IT"/>
              </w:rPr>
              <w:t>0 = nessun impatto; 1 = marginale; 2 = minore; 3 = soglia; 4 = serio; 5 = superiore</w:t>
            </w:r>
          </w:p>
        </w:tc>
      </w:tr>
      <w:tr w:rsidR="0013147D" w:rsidRPr="004D7924" w:rsidTr="00066414">
        <w:trPr>
          <w:trHeight w:val="720"/>
          <w:jc w:val="center"/>
        </w:trPr>
        <w:tc>
          <w:tcPr>
            <w:tcW w:w="7732" w:type="dxa"/>
            <w:tcBorders>
              <w:top w:val="nil"/>
              <w:left w:val="nil"/>
              <w:bottom w:val="nil"/>
              <w:right w:val="nil"/>
            </w:tcBorders>
            <w:shd w:val="clear" w:color="auto" w:fill="auto"/>
            <w:vAlign w:val="center"/>
            <w:hideMark/>
          </w:tcPr>
          <w:p w:rsidR="0013147D" w:rsidRPr="0013147D" w:rsidRDefault="0013147D" w:rsidP="0013147D">
            <w:pPr>
              <w:spacing w:after="0"/>
              <w:jc w:val="left"/>
              <w:rPr>
                <w:rFonts w:eastAsia="Times New Roman"/>
                <w:color w:val="000000"/>
                <w:sz w:val="16"/>
                <w:szCs w:val="16"/>
                <w:lang w:eastAsia="it-IT"/>
              </w:rPr>
            </w:pPr>
          </w:p>
        </w:tc>
        <w:tc>
          <w:tcPr>
            <w:tcW w:w="2046" w:type="dxa"/>
            <w:tcBorders>
              <w:top w:val="nil"/>
              <w:left w:val="nil"/>
              <w:bottom w:val="nil"/>
              <w:right w:val="nil"/>
            </w:tcBorders>
            <w:shd w:val="clear" w:color="auto" w:fill="auto"/>
            <w:vAlign w:val="center"/>
            <w:hideMark/>
          </w:tcPr>
          <w:p w:rsidR="0013147D" w:rsidRPr="0013147D" w:rsidRDefault="0013147D" w:rsidP="0013147D">
            <w:pPr>
              <w:spacing w:after="0"/>
              <w:jc w:val="left"/>
              <w:rPr>
                <w:rFonts w:ascii="Times New Roman" w:eastAsia="Times New Roman" w:hAnsi="Times New Roman" w:cs="Times New Roman"/>
                <w:sz w:val="20"/>
                <w:szCs w:val="20"/>
                <w:lang w:eastAsia="it-IT"/>
              </w:rPr>
            </w:pPr>
          </w:p>
        </w:tc>
      </w:tr>
      <w:tr w:rsidR="0013147D" w:rsidRPr="004D7924" w:rsidTr="00066414">
        <w:trPr>
          <w:trHeight w:val="660"/>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13147D" w:rsidRPr="0013147D" w:rsidRDefault="0013147D" w:rsidP="0013147D">
            <w:pPr>
              <w:spacing w:after="0"/>
              <w:jc w:val="center"/>
              <w:rPr>
                <w:rFonts w:eastAsia="Times New Roman"/>
                <w:b/>
                <w:bCs/>
                <w:color w:val="000000"/>
                <w:lang w:eastAsia="it-IT"/>
              </w:rPr>
            </w:pPr>
            <w:r w:rsidRPr="0013147D">
              <w:rPr>
                <w:rFonts w:eastAsia="Times New Roman"/>
                <w:b/>
                <w:bCs/>
                <w:color w:val="000000"/>
                <w:lang w:eastAsia="it-IT"/>
              </w:rPr>
              <w:t>3. Valu</w:t>
            </w:r>
            <w:r w:rsidR="007B73A3">
              <w:rPr>
                <w:rFonts w:eastAsia="Times New Roman"/>
                <w:b/>
                <w:bCs/>
                <w:color w:val="000000"/>
                <w:lang w:eastAsia="it-IT"/>
              </w:rPr>
              <w:t>tazione complessiva del rischio</w:t>
            </w:r>
          </w:p>
        </w:tc>
      </w:tr>
      <w:tr w:rsidR="0013147D" w:rsidRPr="004D7924" w:rsidTr="00066414">
        <w:trPr>
          <w:trHeight w:val="58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3147D" w:rsidRPr="0013147D" w:rsidRDefault="0013147D" w:rsidP="0013147D">
            <w:pPr>
              <w:spacing w:after="0"/>
              <w:jc w:val="right"/>
              <w:rPr>
                <w:rFonts w:eastAsia="Times New Roman"/>
                <w:color w:val="000000"/>
                <w:lang w:eastAsia="it-IT"/>
              </w:rPr>
            </w:pPr>
            <w:r w:rsidRPr="0013147D">
              <w:rPr>
                <w:rFonts w:eastAsia="Times New Roman"/>
                <w:color w:val="000000"/>
                <w:lang w:eastAsia="it-IT"/>
              </w:rPr>
              <w:t xml:space="preserve">Valutazione complessiva del rischio = probabilità x impatto </w:t>
            </w:r>
          </w:p>
        </w:tc>
        <w:tc>
          <w:tcPr>
            <w:tcW w:w="2046" w:type="dxa"/>
            <w:tcBorders>
              <w:top w:val="nil"/>
              <w:left w:val="nil"/>
              <w:bottom w:val="single" w:sz="4" w:space="0" w:color="auto"/>
              <w:right w:val="single" w:sz="4" w:space="0" w:color="auto"/>
            </w:tcBorders>
            <w:shd w:val="clear" w:color="000000" w:fill="DAEEF3"/>
            <w:vAlign w:val="center"/>
            <w:hideMark/>
          </w:tcPr>
          <w:p w:rsidR="0013147D" w:rsidRPr="0013147D" w:rsidRDefault="00066414" w:rsidP="00066414">
            <w:pPr>
              <w:spacing w:after="0"/>
              <w:jc w:val="center"/>
              <w:rPr>
                <w:rFonts w:eastAsia="Times New Roman"/>
                <w:b/>
                <w:bCs/>
                <w:color w:val="000000"/>
                <w:lang w:eastAsia="it-IT"/>
              </w:rPr>
            </w:pPr>
            <w:r>
              <w:rPr>
                <w:rFonts w:eastAsia="Times New Roman"/>
                <w:b/>
                <w:bCs/>
                <w:color w:val="000000"/>
                <w:lang w:eastAsia="it-IT"/>
              </w:rPr>
              <w:t>1,88</w:t>
            </w:r>
          </w:p>
        </w:tc>
      </w:tr>
      <w:tr w:rsidR="000D59A2" w:rsidRPr="004D7924" w:rsidTr="00066414">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59A2" w:rsidRPr="000D59A2" w:rsidRDefault="00BE0C19" w:rsidP="000D59A2">
            <w:pPr>
              <w:spacing w:after="0"/>
              <w:jc w:val="center"/>
              <w:rPr>
                <w:rFonts w:eastAsia="Times New Roman"/>
                <w:b/>
                <w:bCs/>
                <w:color w:val="000000"/>
                <w:lang w:eastAsia="it-IT"/>
              </w:rPr>
            </w:pPr>
            <w:r w:rsidRPr="004D7924">
              <w:lastRenderedPageBreak/>
              <w:br w:type="column"/>
            </w:r>
            <w:r w:rsidR="000D59A2" w:rsidRPr="000D59A2">
              <w:rPr>
                <w:rFonts w:eastAsia="Times New Roman"/>
                <w:b/>
                <w:bCs/>
                <w:color w:val="000000"/>
                <w:lang w:eastAsia="it-IT"/>
              </w:rPr>
              <w:t>Scheda 3</w:t>
            </w:r>
            <w:r w:rsidR="000D59A2">
              <w:rPr>
                <w:rFonts w:eastAsia="Times New Roman"/>
                <w:b/>
                <w:bCs/>
                <w:color w:val="000000"/>
                <w:lang w:eastAsia="it-IT"/>
              </w:rPr>
              <w:t xml:space="preserve"> parte prima</w:t>
            </w:r>
          </w:p>
        </w:tc>
      </w:tr>
      <w:tr w:rsidR="000D59A2" w:rsidRPr="004D7924" w:rsidTr="00066414">
        <w:trPr>
          <w:trHeight w:val="735"/>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59A2" w:rsidRPr="000D59A2" w:rsidRDefault="000D59A2" w:rsidP="000D59A2">
            <w:pPr>
              <w:spacing w:after="0"/>
              <w:jc w:val="center"/>
              <w:rPr>
                <w:rFonts w:eastAsia="Times New Roman"/>
                <w:color w:val="000000"/>
                <w:lang w:eastAsia="it-IT"/>
              </w:rPr>
            </w:pPr>
            <w:r w:rsidRPr="000D59A2">
              <w:rPr>
                <w:rFonts w:eastAsia="Times New Roman"/>
                <w:color w:val="000000"/>
                <w:lang w:eastAsia="it-IT"/>
              </w:rPr>
              <w:t>Selezione per l'affidamento di un incarico profession</w:t>
            </w:r>
            <w:r w:rsidR="00A83BB4">
              <w:rPr>
                <w:rFonts w:eastAsia="Times New Roman"/>
                <w:color w:val="000000"/>
                <w:lang w:eastAsia="it-IT"/>
              </w:rPr>
              <w:t xml:space="preserve">ale (art. 7 del </w:t>
            </w:r>
            <w:proofErr w:type="spellStart"/>
            <w:r w:rsidR="00A83BB4">
              <w:rPr>
                <w:rFonts w:eastAsia="Times New Roman"/>
                <w:color w:val="000000"/>
                <w:lang w:eastAsia="it-IT"/>
              </w:rPr>
              <w:t>d.lvo</w:t>
            </w:r>
            <w:proofErr w:type="spellEnd"/>
            <w:r w:rsidR="00A83BB4">
              <w:rPr>
                <w:rFonts w:eastAsia="Times New Roman"/>
                <w:color w:val="000000"/>
                <w:lang w:eastAsia="it-IT"/>
              </w:rPr>
              <w:t xml:space="preserve"> 165/2001)</w:t>
            </w:r>
          </w:p>
        </w:tc>
      </w:tr>
      <w:tr w:rsidR="000D59A2" w:rsidRPr="004D7924" w:rsidTr="00066414">
        <w:trPr>
          <w:trHeight w:val="555"/>
          <w:jc w:val="center"/>
        </w:trPr>
        <w:tc>
          <w:tcPr>
            <w:tcW w:w="9778" w:type="dxa"/>
            <w:gridSpan w:val="2"/>
            <w:tcBorders>
              <w:top w:val="nil"/>
              <w:left w:val="single" w:sz="4" w:space="0" w:color="auto"/>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lang w:eastAsia="it-IT"/>
              </w:rPr>
            </w:pPr>
            <w:r w:rsidRPr="000D59A2">
              <w:rPr>
                <w:rFonts w:eastAsia="Times New Roman"/>
                <w:b/>
                <w:bCs/>
                <w:color w:val="000000"/>
                <w:lang w:eastAsia="it-IT"/>
              </w:rPr>
              <w:t>1</w:t>
            </w:r>
            <w:r w:rsidR="00A83BB4">
              <w:rPr>
                <w:rFonts w:eastAsia="Times New Roman"/>
                <w:b/>
                <w:bCs/>
                <w:color w:val="000000"/>
                <w:lang w:eastAsia="it-IT"/>
              </w:rPr>
              <w:t>. Valutazione della probabilità</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 xml:space="preserve">Criteri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 xml:space="preserve">Punteggi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A83BB4" w:rsidP="000D59A2">
            <w:pPr>
              <w:spacing w:after="0"/>
              <w:jc w:val="left"/>
              <w:rPr>
                <w:rFonts w:eastAsia="Times New Roman"/>
                <w:b/>
                <w:bCs/>
                <w:color w:val="000000"/>
                <w:sz w:val="16"/>
                <w:szCs w:val="16"/>
                <w:lang w:eastAsia="it-IT"/>
              </w:rPr>
            </w:pPr>
            <w:r>
              <w:rPr>
                <w:rFonts w:eastAsia="Times New Roman"/>
                <w:b/>
                <w:bCs/>
                <w:color w:val="000000"/>
                <w:sz w:val="16"/>
                <w:szCs w:val="16"/>
                <w:lang w:eastAsia="it-IT"/>
              </w:rPr>
              <w:t>Criterio 1: discrezionalità</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Il processo è discrezionale?</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 è del tutto vincolato = 1</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4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DE12AE" w:rsidP="000D59A2">
            <w:pPr>
              <w:spacing w:after="0"/>
              <w:jc w:val="left"/>
              <w:rPr>
                <w:rFonts w:eastAsia="Times New Roman"/>
                <w:color w:val="000000"/>
                <w:sz w:val="16"/>
                <w:szCs w:val="16"/>
                <w:lang w:eastAsia="it-IT"/>
              </w:rPr>
            </w:pPr>
            <w:r>
              <w:rPr>
                <w:rFonts w:eastAsia="Times New Roman"/>
                <w:color w:val="000000"/>
                <w:sz w:val="16"/>
                <w:szCs w:val="16"/>
                <w:lang w:eastAsia="it-IT"/>
              </w:rPr>
              <w:t>È</w:t>
            </w:r>
            <w:r w:rsidR="000D59A2" w:rsidRPr="000D59A2">
              <w:rPr>
                <w:rFonts w:eastAsia="Times New Roman"/>
                <w:color w:val="000000"/>
                <w:sz w:val="16"/>
                <w:szCs w:val="16"/>
                <w:lang w:eastAsia="it-IT"/>
              </w:rPr>
              <w:t xml:space="preserve"> parzialmente vincolato dalla legge e da atti amministrativi (regolamenti, direttive, circolari) = 2</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DE12AE" w:rsidP="000D59A2">
            <w:pPr>
              <w:spacing w:after="0"/>
              <w:jc w:val="left"/>
              <w:rPr>
                <w:rFonts w:eastAsia="Times New Roman"/>
                <w:color w:val="000000"/>
                <w:sz w:val="16"/>
                <w:szCs w:val="16"/>
                <w:lang w:eastAsia="it-IT"/>
              </w:rPr>
            </w:pPr>
            <w:r>
              <w:rPr>
                <w:rFonts w:eastAsia="Times New Roman"/>
                <w:color w:val="000000"/>
                <w:sz w:val="16"/>
                <w:szCs w:val="16"/>
                <w:lang w:eastAsia="it-IT"/>
              </w:rPr>
              <w:t>È</w:t>
            </w:r>
            <w:r w:rsidR="000D59A2" w:rsidRPr="000D59A2">
              <w:rPr>
                <w:rFonts w:eastAsia="Times New Roman"/>
                <w:color w:val="000000"/>
                <w:sz w:val="16"/>
                <w:szCs w:val="16"/>
                <w:lang w:eastAsia="it-IT"/>
              </w:rPr>
              <w:t xml:space="preserve"> parzialmente vincolato solo dalla legge = 3</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DE12AE" w:rsidP="000D59A2">
            <w:pPr>
              <w:spacing w:after="0"/>
              <w:jc w:val="left"/>
              <w:rPr>
                <w:rFonts w:eastAsia="Times New Roman"/>
                <w:color w:val="000000"/>
                <w:sz w:val="16"/>
                <w:szCs w:val="16"/>
                <w:lang w:eastAsia="it-IT"/>
              </w:rPr>
            </w:pPr>
            <w:r>
              <w:rPr>
                <w:rFonts w:eastAsia="Times New Roman"/>
                <w:color w:val="000000"/>
                <w:sz w:val="16"/>
                <w:szCs w:val="16"/>
                <w:lang w:eastAsia="it-IT"/>
              </w:rPr>
              <w:t>È</w:t>
            </w:r>
            <w:r w:rsidR="000D59A2" w:rsidRPr="000D59A2">
              <w:rPr>
                <w:rFonts w:eastAsia="Times New Roman"/>
                <w:color w:val="000000"/>
                <w:sz w:val="16"/>
                <w:szCs w:val="16"/>
                <w:lang w:eastAsia="it-IT"/>
              </w:rPr>
              <w:t xml:space="preserve"> parzialmente vincolato solo da atti amministrativi (regolamenti, direttive, circolari) = 4</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DE12AE" w:rsidP="000D59A2">
            <w:pPr>
              <w:spacing w:after="0"/>
              <w:jc w:val="left"/>
              <w:rPr>
                <w:rFonts w:eastAsia="Times New Roman"/>
                <w:color w:val="000000"/>
                <w:sz w:val="16"/>
                <w:szCs w:val="16"/>
                <w:lang w:eastAsia="it-IT"/>
              </w:rPr>
            </w:pPr>
            <w:r>
              <w:rPr>
                <w:rFonts w:eastAsia="Times New Roman"/>
                <w:color w:val="000000"/>
                <w:sz w:val="16"/>
                <w:szCs w:val="16"/>
                <w:lang w:eastAsia="it-IT"/>
              </w:rPr>
              <w:t>È</w:t>
            </w:r>
            <w:r w:rsidR="000D59A2" w:rsidRPr="000D59A2">
              <w:rPr>
                <w:rFonts w:eastAsia="Times New Roman"/>
                <w:color w:val="000000"/>
                <w:sz w:val="16"/>
                <w:szCs w:val="16"/>
                <w:lang w:eastAsia="it-IT"/>
              </w:rPr>
              <w:t xml:space="preserve"> altamente discrezionale = 5</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66414" w:rsidP="000D59A2">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 xml:space="preserve">Criterio 2: rilevanza esterna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Il processo produce effetti diretti all'esterno dell'amministrazione di riferimento?</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 ha come destinatario finale un ufficio interno = 2</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il risultato del processo è rivolto direttamente ad utenti esterni = 5</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5</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Criterio 3: complessità del processo</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 il processo coinvolge una sola PA = 1</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il processo coinvolge più di tre amministrazioni = 3</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il processo coinvolge più di cinque amministrazioni = 5</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1</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Criterio 4: valore economico</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Qual è l'impatto economico del processo?</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Ha rilevanza esclusivamente interna = 1</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Comporta l'attribuzione di vantaggi a soggetti esterni, ma di non particolare rilievo economico (es. borse di studio) = 3</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Comporta l'affidamento di considerevoli vantaggi a soggetti esterni (es. appalto) = 5</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66414" w:rsidP="000D59A2">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 xml:space="preserve">Criterio 5: frazionabilità del processo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5</w:t>
            </w:r>
          </w:p>
        </w:tc>
      </w:tr>
      <w:tr w:rsidR="000D59A2" w:rsidRPr="004D7924" w:rsidTr="00066414">
        <w:trPr>
          <w:trHeight w:val="1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7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 xml:space="preserve">Criterio 6: controlli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Anche sulla base dell'esperienza pregressa, il tipo di controllo applicato sul processo è adeguato a neutralizzare il rischio?</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costituisce un efficace strumento di neutralizzazione = 1</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è molto efficace = 2</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per una percentuale approssimativa del 50% = 3</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ma in minima parte = 4</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 il rischio rimane indifferente = 5</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066414">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66414" w:rsidP="000D59A2">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0D59A2" w:rsidRPr="004D7924" w:rsidTr="00066414">
        <w:trPr>
          <w:trHeight w:val="55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lang w:eastAsia="it-IT"/>
              </w:rPr>
            </w:pPr>
            <w:r w:rsidRPr="000D59A2">
              <w:rPr>
                <w:rFonts w:eastAsia="Times New Roman"/>
                <w:b/>
                <w:bCs/>
                <w:color w:val="000000"/>
                <w:lang w:eastAsia="it-IT"/>
              </w:rPr>
              <w:t>Valore stimato della probabilità</w:t>
            </w:r>
          </w:p>
        </w:tc>
        <w:tc>
          <w:tcPr>
            <w:tcW w:w="2046"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66414">
            <w:pPr>
              <w:spacing w:after="0"/>
              <w:jc w:val="center"/>
              <w:rPr>
                <w:rFonts w:eastAsia="Times New Roman"/>
                <w:b/>
                <w:bCs/>
                <w:color w:val="000000"/>
                <w:lang w:eastAsia="it-IT"/>
              </w:rPr>
            </w:pPr>
            <w:r w:rsidRPr="000D59A2">
              <w:rPr>
                <w:rFonts w:eastAsia="Times New Roman"/>
                <w:b/>
                <w:bCs/>
                <w:color w:val="000000"/>
                <w:lang w:eastAsia="it-IT"/>
              </w:rPr>
              <w:t>3,</w:t>
            </w:r>
            <w:r w:rsidR="00066414">
              <w:rPr>
                <w:rFonts w:eastAsia="Times New Roman"/>
                <w:b/>
                <w:bCs/>
                <w:color w:val="000000"/>
                <w:lang w:eastAsia="it-IT"/>
              </w:rPr>
              <w:t>0</w:t>
            </w:r>
            <w:r w:rsidRPr="000D59A2">
              <w:rPr>
                <w:rFonts w:eastAsia="Times New Roman"/>
                <w:b/>
                <w:bCs/>
                <w:color w:val="000000"/>
                <w:lang w:eastAsia="it-IT"/>
              </w:rPr>
              <w:t>0</w:t>
            </w:r>
          </w:p>
        </w:tc>
      </w:tr>
      <w:tr w:rsidR="000D59A2" w:rsidRPr="004D7924" w:rsidTr="00066414">
        <w:trPr>
          <w:trHeight w:val="81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0 = nessuna probabilità; 1 = improbabile; 2 = poco probabile; 3 = probabile; 4 = molto probabile; 5 = altamente probabile.</w:t>
            </w:r>
          </w:p>
        </w:tc>
      </w:tr>
    </w:tbl>
    <w:p w:rsidR="00A83BB4" w:rsidRDefault="00A83BB4">
      <w:r>
        <w:br w:type="page"/>
      </w:r>
    </w:p>
    <w:tbl>
      <w:tblPr>
        <w:tblW w:w="5000" w:type="pct"/>
        <w:jc w:val="center"/>
        <w:tblCellMar>
          <w:left w:w="70" w:type="dxa"/>
          <w:right w:w="70" w:type="dxa"/>
        </w:tblCellMar>
        <w:tblLook w:val="04A0"/>
      </w:tblPr>
      <w:tblGrid>
        <w:gridCol w:w="7732"/>
        <w:gridCol w:w="2046"/>
      </w:tblGrid>
      <w:tr w:rsidR="000D59A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59A2" w:rsidRPr="000D59A2" w:rsidRDefault="000D59A2" w:rsidP="0042314D">
            <w:pPr>
              <w:spacing w:after="0"/>
              <w:jc w:val="center"/>
              <w:rPr>
                <w:rFonts w:eastAsia="Times New Roman"/>
                <w:b/>
                <w:bCs/>
                <w:color w:val="000000"/>
                <w:lang w:eastAsia="it-IT"/>
              </w:rPr>
            </w:pPr>
            <w:r w:rsidRPr="000D59A2">
              <w:rPr>
                <w:rFonts w:eastAsia="Times New Roman"/>
                <w:b/>
                <w:bCs/>
                <w:color w:val="000000"/>
                <w:lang w:eastAsia="it-IT"/>
              </w:rPr>
              <w:lastRenderedPageBreak/>
              <w:t>Scheda 3</w:t>
            </w:r>
            <w:r>
              <w:rPr>
                <w:rFonts w:eastAsia="Times New Roman"/>
                <w:b/>
                <w:bCs/>
                <w:color w:val="000000"/>
                <w:lang w:eastAsia="it-IT"/>
              </w:rPr>
              <w:t xml:space="preserve"> parte seconda</w:t>
            </w:r>
          </w:p>
        </w:tc>
      </w:tr>
      <w:tr w:rsidR="000D59A2" w:rsidRPr="004D7924" w:rsidTr="007C5BEF">
        <w:trPr>
          <w:trHeight w:val="67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59A2" w:rsidRPr="000D59A2" w:rsidRDefault="000D59A2" w:rsidP="000D59A2">
            <w:pPr>
              <w:spacing w:after="0"/>
              <w:jc w:val="center"/>
              <w:rPr>
                <w:rFonts w:eastAsia="Times New Roman"/>
                <w:color w:val="000000"/>
                <w:lang w:eastAsia="it-IT"/>
              </w:rPr>
            </w:pPr>
            <w:r w:rsidRPr="000D59A2">
              <w:rPr>
                <w:rFonts w:eastAsia="Times New Roman"/>
                <w:color w:val="000000"/>
                <w:lang w:eastAsia="it-IT"/>
              </w:rPr>
              <w:t>Selezione per l'affidamento di un incarico professiona</w:t>
            </w:r>
            <w:r w:rsidR="00561CCF">
              <w:rPr>
                <w:rFonts w:eastAsia="Times New Roman"/>
                <w:color w:val="000000"/>
                <w:lang w:eastAsia="it-IT"/>
              </w:rPr>
              <w:t xml:space="preserve">le (art. 7 del </w:t>
            </w:r>
            <w:proofErr w:type="spellStart"/>
            <w:r w:rsidR="00561CCF">
              <w:rPr>
                <w:rFonts w:eastAsia="Times New Roman"/>
                <w:color w:val="000000"/>
                <w:lang w:eastAsia="it-IT"/>
              </w:rPr>
              <w:t>d.lvo</w:t>
            </w:r>
            <w:proofErr w:type="spellEnd"/>
            <w:r w:rsidR="00561CCF">
              <w:rPr>
                <w:rFonts w:eastAsia="Times New Roman"/>
                <w:color w:val="000000"/>
                <w:lang w:eastAsia="it-IT"/>
              </w:rPr>
              <w:t xml:space="preserve"> 165/2001)</w:t>
            </w:r>
          </w:p>
        </w:tc>
      </w:tr>
      <w:tr w:rsidR="000D59A2"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0D59A2" w:rsidRPr="000D59A2" w:rsidRDefault="007B73A3" w:rsidP="000D59A2">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1</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1</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 xml:space="preserve">Criterio 3: impatto </w:t>
            </w:r>
            <w:proofErr w:type="spellStart"/>
            <w:r w:rsidRPr="000D59A2">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66414" w:rsidP="000D59A2">
            <w:pPr>
              <w:spacing w:after="0"/>
              <w:jc w:val="center"/>
              <w:rPr>
                <w:rFonts w:eastAsia="Times New Roman"/>
                <w:b/>
                <w:bCs/>
                <w:color w:val="000000"/>
                <w:sz w:val="16"/>
                <w:szCs w:val="16"/>
                <w:lang w:eastAsia="it-IT"/>
              </w:rPr>
            </w:pPr>
            <w:r>
              <w:rPr>
                <w:rFonts w:eastAsia="Times New Roman"/>
                <w:b/>
                <w:bCs/>
                <w:color w:val="000000"/>
                <w:sz w:val="16"/>
                <w:szCs w:val="16"/>
                <w:lang w:eastAsia="it-IT"/>
              </w:rPr>
              <w:t>0</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b/>
                <w:bCs/>
                <w:color w:val="000000"/>
                <w:sz w:val="16"/>
                <w:szCs w:val="16"/>
                <w:lang w:eastAsia="it-IT"/>
              </w:rPr>
            </w:pPr>
            <w:r w:rsidRPr="000D59A2">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rPr>
                <w:rFonts w:eastAsia="Times New Roman"/>
                <w:color w:val="000000"/>
                <w:sz w:val="16"/>
                <w:szCs w:val="16"/>
                <w:lang w:eastAsia="it-IT"/>
              </w:rPr>
            </w:pPr>
            <w:r w:rsidRPr="000D59A2">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color w:val="000000"/>
                <w:sz w:val="16"/>
                <w:szCs w:val="16"/>
                <w:lang w:eastAsia="it-IT"/>
              </w:rPr>
            </w:pPr>
            <w:r w:rsidRPr="000D59A2">
              <w:rPr>
                <w:rFonts w:eastAsia="Times New Roman"/>
                <w:color w:val="000000"/>
                <w:sz w:val="16"/>
                <w:szCs w:val="16"/>
                <w:lang w:eastAsia="it-IT"/>
              </w:rPr>
              <w:t> </w:t>
            </w:r>
          </w:p>
        </w:tc>
      </w:tr>
      <w:tr w:rsidR="000D59A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sz w:val="16"/>
                <w:szCs w:val="16"/>
                <w:lang w:eastAsia="it-IT"/>
              </w:rPr>
            </w:pPr>
            <w:r w:rsidRPr="000D59A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D59A2">
            <w:pPr>
              <w:spacing w:after="0"/>
              <w:jc w:val="center"/>
              <w:rPr>
                <w:rFonts w:eastAsia="Times New Roman"/>
                <w:b/>
                <w:bCs/>
                <w:color w:val="000000"/>
                <w:sz w:val="16"/>
                <w:szCs w:val="16"/>
                <w:lang w:eastAsia="it-IT"/>
              </w:rPr>
            </w:pPr>
            <w:r w:rsidRPr="000D59A2">
              <w:rPr>
                <w:rFonts w:eastAsia="Times New Roman"/>
                <w:b/>
                <w:bCs/>
                <w:color w:val="000000"/>
                <w:sz w:val="16"/>
                <w:szCs w:val="16"/>
                <w:lang w:eastAsia="it-IT"/>
              </w:rPr>
              <w:t>3</w:t>
            </w:r>
          </w:p>
        </w:tc>
      </w:tr>
      <w:tr w:rsidR="000D59A2"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b/>
                <w:bCs/>
                <w:color w:val="000000"/>
                <w:lang w:eastAsia="it-IT"/>
              </w:rPr>
            </w:pPr>
            <w:r w:rsidRPr="000D59A2">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D59A2" w:rsidP="00066414">
            <w:pPr>
              <w:spacing w:after="0"/>
              <w:jc w:val="center"/>
              <w:rPr>
                <w:rFonts w:eastAsia="Times New Roman"/>
                <w:b/>
                <w:bCs/>
                <w:color w:val="000000"/>
                <w:lang w:eastAsia="it-IT"/>
              </w:rPr>
            </w:pPr>
            <w:r w:rsidRPr="000D59A2">
              <w:rPr>
                <w:rFonts w:eastAsia="Times New Roman"/>
                <w:b/>
                <w:bCs/>
                <w:color w:val="000000"/>
                <w:lang w:eastAsia="it-IT"/>
              </w:rPr>
              <w:t>1,</w:t>
            </w:r>
            <w:r w:rsidR="00066414">
              <w:rPr>
                <w:rFonts w:eastAsia="Times New Roman"/>
                <w:b/>
                <w:bCs/>
                <w:color w:val="000000"/>
                <w:lang w:eastAsia="it-IT"/>
              </w:rPr>
              <w:t>2</w:t>
            </w:r>
            <w:r w:rsidRPr="000D59A2">
              <w:rPr>
                <w:rFonts w:eastAsia="Times New Roman"/>
                <w:b/>
                <w:bCs/>
                <w:color w:val="000000"/>
                <w:lang w:eastAsia="it-IT"/>
              </w:rPr>
              <w:t>5</w:t>
            </w:r>
          </w:p>
        </w:tc>
      </w:tr>
      <w:tr w:rsidR="000D59A2"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r w:rsidRPr="000D59A2">
              <w:rPr>
                <w:rFonts w:eastAsia="Times New Roman"/>
                <w:color w:val="000000"/>
                <w:sz w:val="16"/>
                <w:szCs w:val="16"/>
                <w:lang w:eastAsia="it-IT"/>
              </w:rPr>
              <w:t>0 = nessun impatto; 1 = marginale; 2 = minore; 3 = soglia; 4 = serio; 5 = superiore</w:t>
            </w:r>
          </w:p>
        </w:tc>
      </w:tr>
      <w:tr w:rsidR="000D59A2" w:rsidRPr="004D7924" w:rsidTr="007C5BEF">
        <w:trPr>
          <w:trHeight w:val="720"/>
          <w:jc w:val="center"/>
        </w:trPr>
        <w:tc>
          <w:tcPr>
            <w:tcW w:w="7180" w:type="dxa"/>
            <w:tcBorders>
              <w:top w:val="nil"/>
              <w:left w:val="nil"/>
              <w:bottom w:val="nil"/>
              <w:right w:val="nil"/>
            </w:tcBorders>
            <w:shd w:val="clear" w:color="auto" w:fill="auto"/>
            <w:vAlign w:val="center"/>
            <w:hideMark/>
          </w:tcPr>
          <w:p w:rsidR="000D59A2" w:rsidRPr="000D59A2" w:rsidRDefault="000D59A2" w:rsidP="000D59A2">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0D59A2" w:rsidRPr="000D59A2" w:rsidRDefault="000D59A2" w:rsidP="000D59A2">
            <w:pPr>
              <w:spacing w:after="0"/>
              <w:jc w:val="left"/>
              <w:rPr>
                <w:rFonts w:ascii="Times New Roman" w:eastAsia="Times New Roman" w:hAnsi="Times New Roman" w:cs="Times New Roman"/>
                <w:sz w:val="20"/>
                <w:szCs w:val="20"/>
                <w:lang w:eastAsia="it-IT"/>
              </w:rPr>
            </w:pPr>
          </w:p>
        </w:tc>
      </w:tr>
      <w:tr w:rsidR="000D59A2"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0D59A2" w:rsidRPr="000D59A2" w:rsidRDefault="000D59A2" w:rsidP="000D59A2">
            <w:pPr>
              <w:spacing w:after="0"/>
              <w:jc w:val="center"/>
              <w:rPr>
                <w:rFonts w:eastAsia="Times New Roman"/>
                <w:b/>
                <w:bCs/>
                <w:color w:val="000000"/>
                <w:lang w:eastAsia="it-IT"/>
              </w:rPr>
            </w:pPr>
            <w:r w:rsidRPr="000D59A2">
              <w:rPr>
                <w:rFonts w:eastAsia="Times New Roman"/>
                <w:b/>
                <w:bCs/>
                <w:color w:val="000000"/>
                <w:lang w:eastAsia="it-IT"/>
              </w:rPr>
              <w:t xml:space="preserve">3. Valutazione complessiva del rischio </w:t>
            </w:r>
          </w:p>
        </w:tc>
      </w:tr>
      <w:tr w:rsidR="000D59A2"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0D59A2" w:rsidRPr="000D59A2" w:rsidRDefault="000D59A2" w:rsidP="000D59A2">
            <w:pPr>
              <w:spacing w:after="0"/>
              <w:jc w:val="right"/>
              <w:rPr>
                <w:rFonts w:eastAsia="Times New Roman"/>
                <w:color w:val="000000"/>
                <w:lang w:eastAsia="it-IT"/>
              </w:rPr>
            </w:pPr>
            <w:r w:rsidRPr="000D59A2">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0D59A2" w:rsidRPr="000D59A2" w:rsidRDefault="00066414" w:rsidP="000D59A2">
            <w:pPr>
              <w:spacing w:after="0"/>
              <w:jc w:val="center"/>
              <w:rPr>
                <w:rFonts w:eastAsia="Times New Roman"/>
                <w:b/>
                <w:bCs/>
                <w:color w:val="000000"/>
                <w:lang w:eastAsia="it-IT"/>
              </w:rPr>
            </w:pPr>
            <w:r>
              <w:rPr>
                <w:rFonts w:eastAsia="Times New Roman"/>
                <w:b/>
                <w:bCs/>
                <w:color w:val="000000"/>
                <w:lang w:eastAsia="it-IT"/>
              </w:rPr>
              <w:t>3,7</w:t>
            </w:r>
            <w:r w:rsidR="000D59A2" w:rsidRPr="000D59A2">
              <w:rPr>
                <w:rFonts w:eastAsia="Times New Roman"/>
                <w:b/>
                <w:bCs/>
                <w:color w:val="000000"/>
                <w:lang w:eastAsia="it-IT"/>
              </w:rPr>
              <w:t>5</w:t>
            </w:r>
          </w:p>
        </w:tc>
      </w:tr>
    </w:tbl>
    <w:p w:rsidR="00A83BB4" w:rsidRDefault="00A83BB4">
      <w:r>
        <w:br w:type="page"/>
      </w:r>
    </w:p>
    <w:tbl>
      <w:tblPr>
        <w:tblW w:w="5000" w:type="pct"/>
        <w:jc w:val="center"/>
        <w:tblCellMar>
          <w:left w:w="70" w:type="dxa"/>
          <w:right w:w="70" w:type="dxa"/>
        </w:tblCellMar>
        <w:tblLook w:val="04A0"/>
      </w:tblPr>
      <w:tblGrid>
        <w:gridCol w:w="7732"/>
        <w:gridCol w:w="2046"/>
      </w:tblGrid>
      <w:tr w:rsidR="0042314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0D59A2" w:rsidP="0042314D">
            <w:pPr>
              <w:spacing w:after="0"/>
              <w:jc w:val="center"/>
              <w:rPr>
                <w:rFonts w:eastAsia="Times New Roman"/>
                <w:b/>
                <w:bCs/>
                <w:color w:val="000000"/>
                <w:lang w:eastAsia="it-IT"/>
              </w:rPr>
            </w:pPr>
            <w:r w:rsidRPr="004D7924">
              <w:lastRenderedPageBreak/>
              <w:br w:type="column"/>
            </w:r>
            <w:r w:rsidR="0042314D" w:rsidRPr="0042314D">
              <w:rPr>
                <w:rFonts w:eastAsia="Times New Roman"/>
                <w:b/>
                <w:bCs/>
                <w:color w:val="000000"/>
                <w:lang w:eastAsia="it-IT"/>
              </w:rPr>
              <w:t>Scheda 4</w:t>
            </w:r>
            <w:r w:rsidR="0042314D">
              <w:rPr>
                <w:rFonts w:eastAsia="Times New Roman"/>
                <w:b/>
                <w:bCs/>
                <w:color w:val="000000"/>
                <w:lang w:eastAsia="it-IT"/>
              </w:rPr>
              <w:t xml:space="preserve"> parte prima</w:t>
            </w:r>
          </w:p>
        </w:tc>
      </w:tr>
      <w:tr w:rsidR="0042314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42314D" w:rsidP="0042314D">
            <w:pPr>
              <w:spacing w:after="0"/>
              <w:jc w:val="center"/>
              <w:rPr>
                <w:rFonts w:eastAsia="Times New Roman"/>
                <w:color w:val="000000"/>
                <w:lang w:eastAsia="it-IT"/>
              </w:rPr>
            </w:pPr>
            <w:r w:rsidRPr="0042314D">
              <w:rPr>
                <w:rFonts w:eastAsia="Times New Roman"/>
                <w:color w:val="000000"/>
                <w:lang w:eastAsia="it-IT"/>
              </w:rPr>
              <w:t>Gara ad evidenza pubblica per l'affidamento di lavori, servizi, forniture</w:t>
            </w:r>
            <w:r w:rsidRPr="0042314D">
              <w:rPr>
                <w:rFonts w:eastAsia="Times New Roman"/>
                <w:color w:val="000000"/>
                <w:u w:val="single"/>
                <w:lang w:eastAsia="it-IT"/>
              </w:rPr>
              <w:t xml:space="preserve"> </w:t>
            </w:r>
          </w:p>
        </w:tc>
      </w:tr>
      <w:tr w:rsidR="0042314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 xml:space="preserve">1. Valutazione della probabilità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 xml:space="preserve">Punteggi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5</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5</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066414" w:rsidP="0042314D">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42314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lang w:eastAsia="it-IT"/>
              </w:rPr>
            </w:pPr>
            <w:r w:rsidRPr="0042314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2,</w:t>
            </w:r>
            <w:r w:rsidR="004D1ADA">
              <w:rPr>
                <w:rFonts w:eastAsia="Times New Roman"/>
                <w:b/>
                <w:bCs/>
                <w:color w:val="000000"/>
                <w:lang w:eastAsia="it-IT"/>
              </w:rPr>
              <w:t>66</w:t>
            </w:r>
          </w:p>
        </w:tc>
      </w:tr>
      <w:tr w:rsidR="0042314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0 = nessuna probabilità; 1 = improbabile; 2 = poco probabile; 3 = probabile; 4 = molto probabile; 5 = altamente probabile.</w:t>
            </w:r>
          </w:p>
        </w:tc>
      </w:tr>
    </w:tbl>
    <w:p w:rsidR="00561CCF" w:rsidRDefault="00561CCF">
      <w:pPr>
        <w:rPr>
          <w:sz w:val="2"/>
          <w:szCs w:val="2"/>
        </w:rPr>
      </w:pPr>
    </w:p>
    <w:p w:rsidR="00561CCF" w:rsidRDefault="00561CCF">
      <w:pPr>
        <w:rPr>
          <w:sz w:val="2"/>
          <w:szCs w:val="2"/>
        </w:rPr>
      </w:pPr>
      <w:r>
        <w:rPr>
          <w:sz w:val="2"/>
          <w:szCs w:val="2"/>
        </w:rPr>
        <w:br w:type="page"/>
      </w:r>
    </w:p>
    <w:p w:rsidR="0042314D" w:rsidRPr="00561CCF" w:rsidRDefault="0042314D">
      <w:pPr>
        <w:rPr>
          <w:sz w:val="2"/>
          <w:szCs w:val="2"/>
        </w:rPr>
      </w:pPr>
    </w:p>
    <w:tbl>
      <w:tblPr>
        <w:tblW w:w="5000" w:type="pct"/>
        <w:jc w:val="center"/>
        <w:tblCellMar>
          <w:left w:w="70" w:type="dxa"/>
          <w:right w:w="70" w:type="dxa"/>
        </w:tblCellMar>
        <w:tblLook w:val="04A0"/>
      </w:tblPr>
      <w:tblGrid>
        <w:gridCol w:w="7732"/>
        <w:gridCol w:w="2046"/>
      </w:tblGrid>
      <w:tr w:rsidR="0042314D" w:rsidRPr="004D7924" w:rsidTr="004D1ADA">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Scheda 4</w:t>
            </w:r>
            <w:r>
              <w:rPr>
                <w:rFonts w:eastAsia="Times New Roman"/>
                <w:b/>
                <w:bCs/>
                <w:color w:val="000000"/>
                <w:lang w:eastAsia="it-IT"/>
              </w:rPr>
              <w:t xml:space="preserve"> parte seconda</w:t>
            </w:r>
          </w:p>
        </w:tc>
      </w:tr>
      <w:tr w:rsidR="0042314D" w:rsidRPr="004D7924" w:rsidTr="004D1ADA">
        <w:trPr>
          <w:trHeight w:val="648"/>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42314D" w:rsidP="0042314D">
            <w:pPr>
              <w:spacing w:after="0"/>
              <w:jc w:val="center"/>
              <w:rPr>
                <w:rFonts w:eastAsia="Times New Roman"/>
                <w:color w:val="000000"/>
                <w:lang w:eastAsia="it-IT"/>
              </w:rPr>
            </w:pPr>
            <w:r w:rsidRPr="0042314D">
              <w:rPr>
                <w:rFonts w:eastAsia="Times New Roman"/>
                <w:color w:val="000000"/>
                <w:lang w:eastAsia="it-IT"/>
              </w:rPr>
              <w:t xml:space="preserve">Gara ad evidenza pubblica per l'affidamento di lavori, servizi, forniture </w:t>
            </w:r>
          </w:p>
        </w:tc>
      </w:tr>
      <w:tr w:rsidR="0042314D" w:rsidRPr="004D7924" w:rsidTr="004D1ADA">
        <w:trPr>
          <w:trHeight w:val="840"/>
          <w:jc w:val="center"/>
        </w:trPr>
        <w:tc>
          <w:tcPr>
            <w:tcW w:w="977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 xml:space="preserve">2. Valutazione dell'impatto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1: impatto organizzativo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102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20%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40% = 2</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60% = 3</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lo 80% = 4</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100%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2: impatto economico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3: impatto </w:t>
            </w:r>
            <w:proofErr w:type="spellStart"/>
            <w:r w:rsidRPr="0042314D">
              <w:rPr>
                <w:rFonts w:eastAsia="Times New Roman"/>
                <w:b/>
                <w:bCs/>
                <w:color w:val="000000"/>
                <w:sz w:val="16"/>
                <w:szCs w:val="16"/>
                <w:lang w:eastAsia="it-IT"/>
              </w:rPr>
              <w:t>reputazionale</w:t>
            </w:r>
            <w:proofErr w:type="spellEnd"/>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Nel corso degli ultimi anni sono stati pubblicati su giornali o riviste articoli aventi ad oggetto il medesimo evento o eventi analoghi?</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 0</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Non ne abbiamo memoria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locale = 2</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nazionale = 3</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locale e nazionale = 4</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locale, nazionale ed internazionale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0</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4: impatto sull'immagine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54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addetto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collaboratore o funzionario = 2</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dirigente di ufficio non generale, ovvero posizione apicale o posizione organizzativa = 3</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dirigente d'ufficio generale = 4</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capo dipartimento/segretario generale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punteggio assegnato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3</w:t>
            </w:r>
          </w:p>
        </w:tc>
      </w:tr>
      <w:tr w:rsidR="0042314D" w:rsidRPr="004D7924" w:rsidTr="004D1ADA">
        <w:trPr>
          <w:trHeight w:val="4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lang w:eastAsia="it-IT"/>
              </w:rPr>
            </w:pPr>
            <w:r w:rsidRPr="0042314D">
              <w:rPr>
                <w:rFonts w:eastAsia="Times New Roman"/>
                <w:b/>
                <w:bCs/>
                <w:color w:val="000000"/>
                <w:lang w:eastAsia="it-IT"/>
              </w:rPr>
              <w:t>Valore stimato dell'impatto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1,25</w:t>
            </w:r>
          </w:p>
        </w:tc>
      </w:tr>
      <w:tr w:rsidR="0042314D" w:rsidRPr="004D7924" w:rsidTr="004D1ADA">
        <w:trPr>
          <w:trHeight w:val="57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0 = nessun impatto; 1 = marginale; 2 = minore; 3 = soglia; 4 = serio; 5 = superiore</w:t>
            </w:r>
          </w:p>
        </w:tc>
      </w:tr>
      <w:tr w:rsidR="0042314D" w:rsidRPr="004D7924" w:rsidTr="004D1ADA">
        <w:trPr>
          <w:trHeight w:val="720"/>
          <w:jc w:val="center"/>
        </w:trPr>
        <w:tc>
          <w:tcPr>
            <w:tcW w:w="7732" w:type="dxa"/>
            <w:tcBorders>
              <w:top w:val="nil"/>
              <w:left w:val="nil"/>
              <w:bottom w:val="nil"/>
              <w:right w:val="nil"/>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p>
        </w:tc>
        <w:tc>
          <w:tcPr>
            <w:tcW w:w="2046" w:type="dxa"/>
            <w:tcBorders>
              <w:top w:val="nil"/>
              <w:left w:val="nil"/>
              <w:bottom w:val="nil"/>
              <w:right w:val="nil"/>
            </w:tcBorders>
            <w:shd w:val="clear" w:color="auto" w:fill="auto"/>
            <w:vAlign w:val="center"/>
            <w:hideMark/>
          </w:tcPr>
          <w:p w:rsidR="0042314D" w:rsidRPr="0042314D" w:rsidRDefault="0042314D" w:rsidP="0042314D">
            <w:pPr>
              <w:spacing w:after="0"/>
              <w:jc w:val="left"/>
              <w:rPr>
                <w:rFonts w:ascii="Times New Roman" w:eastAsia="Times New Roman" w:hAnsi="Times New Roman" w:cs="Times New Roman"/>
                <w:sz w:val="20"/>
                <w:szCs w:val="20"/>
                <w:lang w:eastAsia="it-IT"/>
              </w:rPr>
            </w:pPr>
          </w:p>
        </w:tc>
      </w:tr>
      <w:tr w:rsidR="0042314D" w:rsidRPr="004D7924" w:rsidTr="004D1ADA">
        <w:trPr>
          <w:trHeight w:val="660"/>
          <w:jc w:val="center"/>
        </w:trPr>
        <w:tc>
          <w:tcPr>
            <w:tcW w:w="977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3. Valu</w:t>
            </w:r>
            <w:r w:rsidR="00A83BB4">
              <w:rPr>
                <w:rFonts w:eastAsia="Times New Roman"/>
                <w:b/>
                <w:bCs/>
                <w:color w:val="000000"/>
                <w:lang w:eastAsia="it-IT"/>
              </w:rPr>
              <w:t>tazione complessiva del rischio</w:t>
            </w:r>
          </w:p>
        </w:tc>
      </w:tr>
      <w:tr w:rsidR="0042314D" w:rsidRPr="004D7924" w:rsidTr="004D1ADA">
        <w:trPr>
          <w:trHeight w:val="58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color w:val="000000"/>
                <w:lang w:eastAsia="it-IT"/>
              </w:rPr>
            </w:pPr>
            <w:r w:rsidRPr="0042314D">
              <w:rPr>
                <w:rFonts w:eastAsia="Times New Roman"/>
                <w:color w:val="000000"/>
                <w:lang w:eastAsia="it-IT"/>
              </w:rPr>
              <w:t xml:space="preserve">Valutazione complessiva del rischio = probabilità x impatto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D1ADA" w:rsidP="004D1ADA">
            <w:pPr>
              <w:spacing w:after="0"/>
              <w:jc w:val="center"/>
              <w:rPr>
                <w:rFonts w:eastAsia="Times New Roman"/>
                <w:b/>
                <w:bCs/>
                <w:color w:val="000000"/>
                <w:lang w:eastAsia="it-IT"/>
              </w:rPr>
            </w:pPr>
            <w:r>
              <w:rPr>
                <w:rFonts w:eastAsia="Times New Roman"/>
                <w:b/>
                <w:bCs/>
                <w:color w:val="000000"/>
                <w:lang w:eastAsia="it-IT"/>
              </w:rPr>
              <w:t>3,3</w:t>
            </w:r>
            <w:r w:rsidR="00FD1ED1">
              <w:rPr>
                <w:rFonts w:eastAsia="Times New Roman"/>
                <w:b/>
                <w:bCs/>
                <w:color w:val="000000"/>
                <w:lang w:eastAsia="it-IT"/>
              </w:rPr>
              <w:t>3</w:t>
            </w:r>
          </w:p>
        </w:tc>
      </w:tr>
      <w:tr w:rsidR="0042314D" w:rsidRPr="004D7924" w:rsidTr="004D1ADA">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42314D" w:rsidP="0042314D">
            <w:pPr>
              <w:spacing w:after="0"/>
              <w:jc w:val="center"/>
              <w:rPr>
                <w:rFonts w:eastAsia="Times New Roman"/>
                <w:b/>
                <w:bCs/>
                <w:color w:val="000000"/>
                <w:lang w:eastAsia="it-IT"/>
              </w:rPr>
            </w:pPr>
            <w:r w:rsidRPr="004D7924">
              <w:br w:type="column"/>
            </w:r>
            <w:r w:rsidRPr="0042314D">
              <w:rPr>
                <w:rFonts w:eastAsia="Times New Roman"/>
                <w:b/>
                <w:bCs/>
                <w:color w:val="000000"/>
                <w:lang w:eastAsia="it-IT"/>
              </w:rPr>
              <w:t>Scheda 5</w:t>
            </w:r>
            <w:r>
              <w:rPr>
                <w:rFonts w:eastAsia="Times New Roman"/>
                <w:b/>
                <w:bCs/>
                <w:color w:val="000000"/>
                <w:lang w:eastAsia="it-IT"/>
              </w:rPr>
              <w:t xml:space="preserve"> parte prima</w:t>
            </w:r>
          </w:p>
        </w:tc>
      </w:tr>
      <w:tr w:rsidR="0042314D" w:rsidRPr="004D7924" w:rsidTr="004D1ADA">
        <w:trPr>
          <w:trHeight w:val="735"/>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42314D" w:rsidP="0042314D">
            <w:pPr>
              <w:spacing w:after="0"/>
              <w:jc w:val="center"/>
              <w:rPr>
                <w:rFonts w:eastAsia="Times New Roman"/>
                <w:color w:val="000000"/>
                <w:lang w:eastAsia="it-IT"/>
              </w:rPr>
            </w:pPr>
            <w:r w:rsidRPr="0042314D">
              <w:rPr>
                <w:rFonts w:eastAsia="Times New Roman"/>
                <w:color w:val="000000"/>
                <w:lang w:eastAsia="it-IT"/>
              </w:rPr>
              <w:lastRenderedPageBreak/>
              <w:t>Affidamento dirett</w:t>
            </w:r>
            <w:r w:rsidR="00A83BB4">
              <w:rPr>
                <w:rFonts w:eastAsia="Times New Roman"/>
                <w:color w:val="000000"/>
                <w:lang w:eastAsia="it-IT"/>
              </w:rPr>
              <w:t>o di lavori, servizi, forniture</w:t>
            </w:r>
          </w:p>
        </w:tc>
      </w:tr>
      <w:tr w:rsidR="0042314D" w:rsidRPr="004D7924" w:rsidTr="004D1ADA">
        <w:trPr>
          <w:trHeight w:val="555"/>
          <w:jc w:val="center"/>
        </w:trPr>
        <w:tc>
          <w:tcPr>
            <w:tcW w:w="9778" w:type="dxa"/>
            <w:gridSpan w:val="2"/>
            <w:tcBorders>
              <w:top w:val="nil"/>
              <w:left w:val="single" w:sz="4" w:space="0" w:color="auto"/>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 xml:space="preserve">1. Valutazione della probabilità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 xml:space="preserve">Criteri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 xml:space="preserve">Punteggi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1: discrezionalità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Il processo è discrezionale?</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è del tutto vincolato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4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parzialmente vincolato dalla legge e da atti amministrativi (regolamenti, direttive, circolari) = 2</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parzialmente vincolato solo dalla legge = 3</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parzialmente vincolato solo da atti amministrativi (regolamenti, direttive, circolari) = 4</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DE12AE" w:rsidP="0042314D">
            <w:pPr>
              <w:spacing w:after="0"/>
              <w:jc w:val="left"/>
              <w:rPr>
                <w:rFonts w:eastAsia="Times New Roman"/>
                <w:color w:val="000000"/>
                <w:sz w:val="16"/>
                <w:szCs w:val="16"/>
                <w:lang w:eastAsia="it-IT"/>
              </w:rPr>
            </w:pPr>
            <w:r>
              <w:rPr>
                <w:rFonts w:eastAsia="Times New Roman"/>
                <w:color w:val="000000"/>
                <w:sz w:val="16"/>
                <w:szCs w:val="16"/>
                <w:lang w:eastAsia="it-IT"/>
              </w:rPr>
              <w:t>È</w:t>
            </w:r>
            <w:r w:rsidR="0042314D" w:rsidRPr="0042314D">
              <w:rPr>
                <w:rFonts w:eastAsia="Times New Roman"/>
                <w:color w:val="000000"/>
                <w:sz w:val="16"/>
                <w:szCs w:val="16"/>
                <w:lang w:eastAsia="it-IT"/>
              </w:rPr>
              <w:t xml:space="preserve"> altamente discrezionale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D1ADA" w:rsidP="0042314D">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2: rilevanza esterna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Il processo produce effetti diretti all'esterno dell'amministrazione di riferimento?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ha come destinatario finale un ufficio interno = 2</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il risultato del processo è rivolto direttamente ad utenti esterni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5</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3: complessità del processo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il processo coinvolge una sola PA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il processo coinvolge più di tre amministrazioni = 3</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il processo coinvolge più di cinque amministrazioni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4: valore economico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Qual è l'impatto economico del processo?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Ha rilevanza esclusivamente interna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Comporta l'attribuzione di vantaggi a soggetti esterni, ma di non particolare rilievo economico (es. borse di studio) = 3</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Comporta l'affidamento di considerevoli vantaggi a soggetti esterni (es. appalto)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5</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5: frazionabilità del processo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4D1ADA">
        <w:trPr>
          <w:trHeight w:val="1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7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6: controlli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Anche sulla base dell'esperienza pregressa, il tipo di controllo applicato sul processo è adeguato a neutralizzare il rischio?</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costituisce un efficace strumento di neutralizzazione = 1</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è molto efficace = 2</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per una percentuale approssimativa del 50% = 3</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ma in minima parte = 4</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il rischio rimane indifferente = 5</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4D1AD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D1ADA" w:rsidP="0042314D">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42314D" w:rsidRPr="004D7924" w:rsidTr="004D1ADA">
        <w:trPr>
          <w:trHeight w:val="55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lang w:eastAsia="it-IT"/>
              </w:rPr>
            </w:pPr>
            <w:r w:rsidRPr="0042314D">
              <w:rPr>
                <w:rFonts w:eastAsia="Times New Roman"/>
                <w:b/>
                <w:bCs/>
                <w:color w:val="000000"/>
                <w:lang w:eastAsia="it-IT"/>
              </w:rPr>
              <w:t>Valore stimato della probabilità</w:t>
            </w:r>
          </w:p>
        </w:tc>
        <w:tc>
          <w:tcPr>
            <w:tcW w:w="2046" w:type="dxa"/>
            <w:tcBorders>
              <w:top w:val="nil"/>
              <w:left w:val="nil"/>
              <w:bottom w:val="single" w:sz="4" w:space="0" w:color="auto"/>
              <w:right w:val="single" w:sz="4" w:space="0" w:color="auto"/>
            </w:tcBorders>
            <w:shd w:val="clear" w:color="000000" w:fill="DAEEF3"/>
            <w:vAlign w:val="center"/>
            <w:hideMark/>
          </w:tcPr>
          <w:p w:rsidR="0042314D" w:rsidRPr="0042314D" w:rsidRDefault="004D1ADA" w:rsidP="0042314D">
            <w:pPr>
              <w:spacing w:after="0"/>
              <w:jc w:val="center"/>
              <w:rPr>
                <w:rFonts w:eastAsia="Times New Roman"/>
                <w:b/>
                <w:bCs/>
                <w:color w:val="000000"/>
                <w:lang w:eastAsia="it-IT"/>
              </w:rPr>
            </w:pPr>
            <w:r>
              <w:rPr>
                <w:rFonts w:eastAsia="Times New Roman"/>
                <w:b/>
                <w:bCs/>
                <w:color w:val="000000"/>
                <w:lang w:eastAsia="it-IT"/>
              </w:rPr>
              <w:t>2,66</w:t>
            </w:r>
          </w:p>
        </w:tc>
      </w:tr>
      <w:tr w:rsidR="0042314D" w:rsidRPr="004D7924" w:rsidTr="004D1ADA">
        <w:trPr>
          <w:trHeight w:val="81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0 = nessuna probabilità; 1 = improbabile; 2 = poco probabile; 3 = probabile; 4 = molto probabile; 5 = altamente probabile.</w:t>
            </w:r>
          </w:p>
        </w:tc>
      </w:tr>
    </w:tbl>
    <w:p w:rsidR="0042314D" w:rsidRPr="00561CCF" w:rsidRDefault="0042314D">
      <w:pPr>
        <w:rPr>
          <w:sz w:val="2"/>
          <w:szCs w:val="2"/>
        </w:rPr>
      </w:pPr>
    </w:p>
    <w:tbl>
      <w:tblPr>
        <w:tblW w:w="5000" w:type="pct"/>
        <w:jc w:val="center"/>
        <w:tblCellMar>
          <w:left w:w="70" w:type="dxa"/>
          <w:right w:w="70" w:type="dxa"/>
        </w:tblCellMar>
        <w:tblLook w:val="04A0"/>
      </w:tblPr>
      <w:tblGrid>
        <w:gridCol w:w="7732"/>
        <w:gridCol w:w="2046"/>
      </w:tblGrid>
      <w:tr w:rsidR="0042314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42314D" w:rsidP="00A83BB4">
            <w:pPr>
              <w:keepNext/>
              <w:spacing w:after="0"/>
              <w:jc w:val="center"/>
              <w:rPr>
                <w:rFonts w:eastAsia="Times New Roman"/>
                <w:b/>
                <w:bCs/>
                <w:color w:val="000000"/>
                <w:lang w:eastAsia="it-IT"/>
              </w:rPr>
            </w:pPr>
            <w:r w:rsidRPr="0042314D">
              <w:rPr>
                <w:rFonts w:eastAsia="Times New Roman"/>
                <w:b/>
                <w:bCs/>
                <w:color w:val="000000"/>
                <w:lang w:eastAsia="it-IT"/>
              </w:rPr>
              <w:lastRenderedPageBreak/>
              <w:t>Scheda 5</w:t>
            </w:r>
            <w:r>
              <w:rPr>
                <w:rFonts w:eastAsia="Times New Roman"/>
                <w:b/>
                <w:bCs/>
                <w:color w:val="000000"/>
                <w:lang w:eastAsia="it-IT"/>
              </w:rPr>
              <w:t xml:space="preserve"> parte seconda</w:t>
            </w:r>
          </w:p>
        </w:tc>
      </w:tr>
      <w:tr w:rsidR="0042314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314D" w:rsidRPr="0042314D" w:rsidRDefault="0042314D" w:rsidP="0042314D">
            <w:pPr>
              <w:spacing w:after="0"/>
              <w:jc w:val="center"/>
              <w:rPr>
                <w:rFonts w:eastAsia="Times New Roman"/>
                <w:color w:val="000000"/>
                <w:lang w:eastAsia="it-IT"/>
              </w:rPr>
            </w:pPr>
            <w:r w:rsidRPr="0042314D">
              <w:rPr>
                <w:rFonts w:eastAsia="Times New Roman"/>
                <w:color w:val="000000"/>
                <w:lang w:eastAsia="it-IT"/>
              </w:rPr>
              <w:t xml:space="preserve">Affidamento diretto di lavori, servizi, forniture </w:t>
            </w:r>
          </w:p>
        </w:tc>
      </w:tr>
      <w:tr w:rsidR="0042314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42314D" w:rsidRPr="0042314D" w:rsidRDefault="00561CCF" w:rsidP="0042314D">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1</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3: impatto </w:t>
            </w:r>
            <w:proofErr w:type="spellStart"/>
            <w:r w:rsidRPr="0042314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D1ADA" w:rsidP="0042314D">
            <w:pPr>
              <w:spacing w:after="0"/>
              <w:jc w:val="center"/>
              <w:rPr>
                <w:rFonts w:eastAsia="Times New Roman"/>
                <w:b/>
                <w:bCs/>
                <w:color w:val="000000"/>
                <w:sz w:val="16"/>
                <w:szCs w:val="16"/>
                <w:lang w:eastAsia="it-IT"/>
              </w:rPr>
            </w:pPr>
            <w:r>
              <w:rPr>
                <w:rFonts w:eastAsia="Times New Roman"/>
                <w:b/>
                <w:bCs/>
                <w:color w:val="000000"/>
                <w:sz w:val="16"/>
                <w:szCs w:val="16"/>
                <w:lang w:eastAsia="it-IT"/>
              </w:rPr>
              <w:t>0</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b/>
                <w:bCs/>
                <w:color w:val="000000"/>
                <w:sz w:val="16"/>
                <w:szCs w:val="16"/>
                <w:lang w:eastAsia="it-IT"/>
              </w:rPr>
            </w:pPr>
            <w:r w:rsidRPr="0042314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rPr>
                <w:rFonts w:eastAsia="Times New Roman"/>
                <w:color w:val="000000"/>
                <w:sz w:val="16"/>
                <w:szCs w:val="16"/>
                <w:lang w:eastAsia="it-IT"/>
              </w:rPr>
            </w:pPr>
            <w:r w:rsidRPr="0042314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color w:val="000000"/>
                <w:sz w:val="16"/>
                <w:szCs w:val="16"/>
                <w:lang w:eastAsia="it-IT"/>
              </w:rPr>
            </w:pPr>
            <w:r w:rsidRPr="0042314D">
              <w:rPr>
                <w:rFonts w:eastAsia="Times New Roman"/>
                <w:color w:val="000000"/>
                <w:sz w:val="16"/>
                <w:szCs w:val="16"/>
                <w:lang w:eastAsia="it-IT"/>
              </w:rPr>
              <w:t> </w:t>
            </w:r>
          </w:p>
        </w:tc>
      </w:tr>
      <w:tr w:rsidR="004231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sz w:val="16"/>
                <w:szCs w:val="16"/>
                <w:lang w:eastAsia="it-IT"/>
              </w:rPr>
            </w:pPr>
            <w:r w:rsidRPr="004231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sz w:val="16"/>
                <w:szCs w:val="16"/>
                <w:lang w:eastAsia="it-IT"/>
              </w:rPr>
            </w:pPr>
            <w:r w:rsidRPr="0042314D">
              <w:rPr>
                <w:rFonts w:eastAsia="Times New Roman"/>
                <w:b/>
                <w:bCs/>
                <w:color w:val="000000"/>
                <w:sz w:val="16"/>
                <w:szCs w:val="16"/>
                <w:lang w:eastAsia="it-IT"/>
              </w:rPr>
              <w:t>3</w:t>
            </w:r>
          </w:p>
        </w:tc>
      </w:tr>
      <w:tr w:rsidR="0042314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b/>
                <w:bCs/>
                <w:color w:val="000000"/>
                <w:lang w:eastAsia="it-IT"/>
              </w:rPr>
            </w:pPr>
            <w:r w:rsidRPr="0042314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2314D" w:rsidP="004D1ADA">
            <w:pPr>
              <w:spacing w:after="0"/>
              <w:jc w:val="center"/>
              <w:rPr>
                <w:rFonts w:eastAsia="Times New Roman"/>
                <w:b/>
                <w:bCs/>
                <w:color w:val="000000"/>
                <w:lang w:eastAsia="it-IT"/>
              </w:rPr>
            </w:pPr>
            <w:r w:rsidRPr="0042314D">
              <w:rPr>
                <w:rFonts w:eastAsia="Times New Roman"/>
                <w:b/>
                <w:bCs/>
                <w:color w:val="000000"/>
                <w:lang w:eastAsia="it-IT"/>
              </w:rPr>
              <w:t>1,</w:t>
            </w:r>
            <w:r w:rsidR="004D1ADA">
              <w:rPr>
                <w:rFonts w:eastAsia="Times New Roman"/>
                <w:b/>
                <w:bCs/>
                <w:color w:val="000000"/>
                <w:lang w:eastAsia="it-IT"/>
              </w:rPr>
              <w:t>2</w:t>
            </w:r>
            <w:r w:rsidRPr="0042314D">
              <w:rPr>
                <w:rFonts w:eastAsia="Times New Roman"/>
                <w:b/>
                <w:bCs/>
                <w:color w:val="000000"/>
                <w:lang w:eastAsia="it-IT"/>
              </w:rPr>
              <w:t>5</w:t>
            </w:r>
          </w:p>
        </w:tc>
      </w:tr>
      <w:tr w:rsidR="0042314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r w:rsidRPr="0042314D">
              <w:rPr>
                <w:rFonts w:eastAsia="Times New Roman"/>
                <w:color w:val="000000"/>
                <w:sz w:val="16"/>
                <w:szCs w:val="16"/>
                <w:lang w:eastAsia="it-IT"/>
              </w:rPr>
              <w:t>0 = nessun impatto; 1 = marginale; 2 = minore; 3 = soglia; 4 = serio; 5 = superiore</w:t>
            </w:r>
          </w:p>
        </w:tc>
      </w:tr>
      <w:tr w:rsidR="0042314D" w:rsidRPr="004D7924" w:rsidTr="007C5BEF">
        <w:trPr>
          <w:trHeight w:val="720"/>
          <w:jc w:val="center"/>
        </w:trPr>
        <w:tc>
          <w:tcPr>
            <w:tcW w:w="7180" w:type="dxa"/>
            <w:tcBorders>
              <w:top w:val="nil"/>
              <w:left w:val="nil"/>
              <w:bottom w:val="nil"/>
              <w:right w:val="nil"/>
            </w:tcBorders>
            <w:shd w:val="clear" w:color="auto" w:fill="auto"/>
            <w:vAlign w:val="center"/>
            <w:hideMark/>
          </w:tcPr>
          <w:p w:rsidR="0042314D" w:rsidRPr="0042314D" w:rsidRDefault="0042314D" w:rsidP="0042314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42314D" w:rsidRPr="0042314D" w:rsidRDefault="0042314D" w:rsidP="0042314D">
            <w:pPr>
              <w:spacing w:after="0"/>
              <w:jc w:val="left"/>
              <w:rPr>
                <w:rFonts w:ascii="Times New Roman" w:eastAsia="Times New Roman" w:hAnsi="Times New Roman" w:cs="Times New Roman"/>
                <w:sz w:val="20"/>
                <w:szCs w:val="20"/>
                <w:lang w:eastAsia="it-IT"/>
              </w:rPr>
            </w:pPr>
          </w:p>
        </w:tc>
      </w:tr>
      <w:tr w:rsidR="0042314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42314D" w:rsidRPr="0042314D" w:rsidRDefault="0042314D" w:rsidP="0042314D">
            <w:pPr>
              <w:spacing w:after="0"/>
              <w:jc w:val="center"/>
              <w:rPr>
                <w:rFonts w:eastAsia="Times New Roman"/>
                <w:b/>
                <w:bCs/>
                <w:color w:val="000000"/>
                <w:lang w:eastAsia="it-IT"/>
              </w:rPr>
            </w:pPr>
            <w:r w:rsidRPr="0042314D">
              <w:rPr>
                <w:rFonts w:eastAsia="Times New Roman"/>
                <w:b/>
                <w:bCs/>
                <w:color w:val="000000"/>
                <w:lang w:eastAsia="it-IT"/>
              </w:rPr>
              <w:t>3. Valu</w:t>
            </w:r>
            <w:r w:rsidR="00561CCF">
              <w:rPr>
                <w:rFonts w:eastAsia="Times New Roman"/>
                <w:b/>
                <w:bCs/>
                <w:color w:val="000000"/>
                <w:lang w:eastAsia="it-IT"/>
              </w:rPr>
              <w:t>tazione complessiva del rischio</w:t>
            </w:r>
          </w:p>
        </w:tc>
      </w:tr>
      <w:tr w:rsidR="0042314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42314D" w:rsidRPr="0042314D" w:rsidRDefault="0042314D" w:rsidP="0042314D">
            <w:pPr>
              <w:spacing w:after="0"/>
              <w:jc w:val="right"/>
              <w:rPr>
                <w:rFonts w:eastAsia="Times New Roman"/>
                <w:color w:val="000000"/>
                <w:lang w:eastAsia="it-IT"/>
              </w:rPr>
            </w:pPr>
            <w:r w:rsidRPr="0042314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42314D" w:rsidRPr="0042314D" w:rsidRDefault="004D1ADA" w:rsidP="0042314D">
            <w:pPr>
              <w:spacing w:after="0"/>
              <w:jc w:val="center"/>
              <w:rPr>
                <w:rFonts w:eastAsia="Times New Roman"/>
                <w:b/>
                <w:bCs/>
                <w:color w:val="000000"/>
                <w:lang w:eastAsia="it-IT"/>
              </w:rPr>
            </w:pPr>
            <w:r>
              <w:rPr>
                <w:rFonts w:eastAsia="Times New Roman"/>
                <w:b/>
                <w:bCs/>
                <w:color w:val="000000"/>
                <w:lang w:eastAsia="it-IT"/>
              </w:rPr>
              <w:t>3,3</w:t>
            </w:r>
            <w:r w:rsidR="00FD1ED1">
              <w:rPr>
                <w:rFonts w:eastAsia="Times New Roman"/>
                <w:b/>
                <w:bCs/>
                <w:color w:val="000000"/>
                <w:lang w:eastAsia="it-IT"/>
              </w:rPr>
              <w:t>3</w:t>
            </w:r>
          </w:p>
        </w:tc>
      </w:tr>
    </w:tbl>
    <w:p w:rsidR="0042314D" w:rsidRPr="00561CCF" w:rsidRDefault="0042314D" w:rsidP="00343EF2">
      <w:pPr>
        <w:jc w:val="center"/>
        <w:rPr>
          <w:sz w:val="2"/>
          <w:szCs w:val="2"/>
        </w:rPr>
      </w:pPr>
      <w:r>
        <w:br w:type="column"/>
      </w:r>
    </w:p>
    <w:tbl>
      <w:tblPr>
        <w:tblW w:w="5000" w:type="pct"/>
        <w:jc w:val="center"/>
        <w:tblCellMar>
          <w:left w:w="70" w:type="dxa"/>
          <w:right w:w="70" w:type="dxa"/>
        </w:tblCellMar>
        <w:tblLook w:val="04A0"/>
      </w:tblPr>
      <w:tblGrid>
        <w:gridCol w:w="7732"/>
        <w:gridCol w:w="2046"/>
      </w:tblGrid>
      <w:tr w:rsidR="002E5EBB"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5EBB" w:rsidRPr="002E5EBB" w:rsidRDefault="002E5EBB" w:rsidP="002E5EBB">
            <w:pPr>
              <w:spacing w:after="0"/>
              <w:jc w:val="center"/>
              <w:rPr>
                <w:rFonts w:eastAsia="Times New Roman"/>
                <w:b/>
                <w:bCs/>
                <w:color w:val="000000"/>
                <w:lang w:eastAsia="it-IT"/>
              </w:rPr>
            </w:pPr>
            <w:r w:rsidRPr="002E5EBB">
              <w:rPr>
                <w:rFonts w:eastAsia="Times New Roman"/>
                <w:b/>
                <w:bCs/>
                <w:color w:val="000000"/>
                <w:lang w:eastAsia="it-IT"/>
              </w:rPr>
              <w:t>Scheda 6</w:t>
            </w:r>
            <w:r w:rsidR="00AA5C4D">
              <w:rPr>
                <w:rFonts w:eastAsia="Times New Roman"/>
                <w:b/>
                <w:bCs/>
                <w:color w:val="000000"/>
                <w:lang w:eastAsia="it-IT"/>
              </w:rPr>
              <w:t xml:space="preserve"> parte prima</w:t>
            </w:r>
          </w:p>
        </w:tc>
      </w:tr>
      <w:tr w:rsidR="002E5EBB"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5EBB" w:rsidRPr="002E5EBB" w:rsidRDefault="002E5EBB" w:rsidP="002E5EBB">
            <w:pPr>
              <w:spacing w:after="0"/>
              <w:jc w:val="center"/>
              <w:rPr>
                <w:rFonts w:eastAsia="Times New Roman"/>
                <w:color w:val="000000"/>
                <w:lang w:eastAsia="it-IT"/>
              </w:rPr>
            </w:pPr>
            <w:r w:rsidRPr="002E5EBB">
              <w:rPr>
                <w:rFonts w:eastAsia="Times New Roman"/>
                <w:color w:val="000000"/>
                <w:lang w:eastAsia="it-IT"/>
              </w:rPr>
              <w:t>Rilascio del permesso di costruire</w:t>
            </w:r>
          </w:p>
        </w:tc>
      </w:tr>
      <w:tr w:rsidR="002E5EBB"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lang w:eastAsia="it-IT"/>
              </w:rPr>
            </w:pPr>
            <w:r w:rsidRPr="002E5EBB">
              <w:rPr>
                <w:rFonts w:eastAsia="Times New Roman"/>
                <w:b/>
                <w:bCs/>
                <w:color w:val="000000"/>
                <w:lang w:eastAsia="it-IT"/>
              </w:rPr>
              <w:t>1. Valutazione de</w:t>
            </w:r>
            <w:r w:rsidR="00A83BB4">
              <w:rPr>
                <w:rFonts w:eastAsia="Times New Roman"/>
                <w:b/>
                <w:bCs/>
                <w:color w:val="000000"/>
                <w:lang w:eastAsia="it-IT"/>
              </w:rPr>
              <w:t>lla probabilità</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 xml:space="preserve">Punteggi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DE12AE" w:rsidP="002E5EBB">
            <w:pPr>
              <w:spacing w:after="0"/>
              <w:rPr>
                <w:rFonts w:eastAsia="Times New Roman"/>
                <w:color w:val="000000"/>
                <w:sz w:val="16"/>
                <w:szCs w:val="16"/>
                <w:lang w:eastAsia="it-IT"/>
              </w:rPr>
            </w:pPr>
            <w:r>
              <w:rPr>
                <w:rFonts w:eastAsia="Times New Roman"/>
                <w:color w:val="000000"/>
                <w:sz w:val="16"/>
                <w:szCs w:val="16"/>
                <w:lang w:eastAsia="it-IT"/>
              </w:rPr>
              <w:t>È</w:t>
            </w:r>
            <w:r w:rsidR="002E5EBB" w:rsidRPr="002E5EBB">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DE12AE" w:rsidP="002E5EBB">
            <w:pPr>
              <w:spacing w:after="0"/>
              <w:jc w:val="left"/>
              <w:rPr>
                <w:rFonts w:eastAsia="Times New Roman"/>
                <w:color w:val="000000"/>
                <w:sz w:val="16"/>
                <w:szCs w:val="16"/>
                <w:lang w:eastAsia="it-IT"/>
              </w:rPr>
            </w:pPr>
            <w:r>
              <w:rPr>
                <w:rFonts w:eastAsia="Times New Roman"/>
                <w:color w:val="000000"/>
                <w:sz w:val="16"/>
                <w:szCs w:val="16"/>
                <w:lang w:eastAsia="it-IT"/>
              </w:rPr>
              <w:t>È</w:t>
            </w:r>
            <w:r w:rsidR="002E5EBB" w:rsidRPr="002E5EBB">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DE12AE" w:rsidP="002E5EBB">
            <w:pPr>
              <w:spacing w:after="0"/>
              <w:jc w:val="left"/>
              <w:rPr>
                <w:rFonts w:eastAsia="Times New Roman"/>
                <w:color w:val="000000"/>
                <w:sz w:val="16"/>
                <w:szCs w:val="16"/>
                <w:lang w:eastAsia="it-IT"/>
              </w:rPr>
            </w:pPr>
            <w:r>
              <w:rPr>
                <w:rFonts w:eastAsia="Times New Roman"/>
                <w:color w:val="000000"/>
                <w:sz w:val="16"/>
                <w:szCs w:val="16"/>
                <w:lang w:eastAsia="it-IT"/>
              </w:rPr>
              <w:t>È</w:t>
            </w:r>
            <w:r w:rsidR="002E5EBB" w:rsidRPr="002E5EBB">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DE12AE" w:rsidP="002E5EBB">
            <w:pPr>
              <w:spacing w:after="0"/>
              <w:jc w:val="left"/>
              <w:rPr>
                <w:rFonts w:eastAsia="Times New Roman"/>
                <w:color w:val="000000"/>
                <w:sz w:val="16"/>
                <w:szCs w:val="16"/>
                <w:lang w:eastAsia="it-IT"/>
              </w:rPr>
            </w:pPr>
            <w:r>
              <w:rPr>
                <w:rFonts w:eastAsia="Times New Roman"/>
                <w:color w:val="000000"/>
                <w:sz w:val="16"/>
                <w:szCs w:val="16"/>
                <w:lang w:eastAsia="it-IT"/>
              </w:rPr>
              <w:t>È</w:t>
            </w:r>
            <w:r w:rsidR="002E5EBB" w:rsidRPr="002E5EBB">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1</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5</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rPr>
                <w:rFonts w:eastAsia="Times New Roman"/>
                <w:color w:val="000000"/>
                <w:sz w:val="16"/>
                <w:szCs w:val="16"/>
                <w:lang w:eastAsia="it-IT"/>
              </w:rPr>
            </w:pPr>
            <w:r w:rsidRPr="002E5EBB">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1</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5</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rPr>
                <w:rFonts w:eastAsia="Times New Roman"/>
                <w:color w:val="000000"/>
                <w:sz w:val="16"/>
                <w:szCs w:val="16"/>
                <w:lang w:eastAsia="it-IT"/>
              </w:rPr>
            </w:pPr>
            <w:r w:rsidRPr="002E5EBB">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1</w:t>
            </w:r>
          </w:p>
        </w:tc>
      </w:tr>
      <w:tr w:rsidR="002E5EBB"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rPr>
                <w:rFonts w:eastAsia="Times New Roman"/>
                <w:color w:val="000000"/>
                <w:sz w:val="16"/>
                <w:szCs w:val="16"/>
                <w:lang w:eastAsia="it-IT"/>
              </w:rPr>
            </w:pPr>
            <w:r w:rsidRPr="002E5EBB">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1</w:t>
            </w:r>
          </w:p>
        </w:tc>
      </w:tr>
      <w:tr w:rsidR="002E5EBB"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lang w:eastAsia="it-IT"/>
              </w:rPr>
            </w:pPr>
            <w:r w:rsidRPr="002E5EBB">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lang w:eastAsia="it-IT"/>
              </w:rPr>
            </w:pPr>
            <w:r w:rsidRPr="002E5EBB">
              <w:rPr>
                <w:rFonts w:eastAsia="Times New Roman"/>
                <w:b/>
                <w:bCs/>
                <w:color w:val="000000"/>
                <w:lang w:eastAsia="it-IT"/>
              </w:rPr>
              <w:t>2,33</w:t>
            </w:r>
          </w:p>
        </w:tc>
      </w:tr>
      <w:tr w:rsidR="002E5EBB"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0 = nessuna probabilità; 1 = improbabile; 2 = poco probabile; 3 = probabile; 4 = molto probabile; 5 = altamente probabile.</w:t>
            </w:r>
          </w:p>
        </w:tc>
      </w:tr>
    </w:tbl>
    <w:p w:rsidR="00561CCF" w:rsidRDefault="00561CCF">
      <w:pPr>
        <w:rPr>
          <w:sz w:val="2"/>
          <w:szCs w:val="2"/>
        </w:rPr>
      </w:pPr>
    </w:p>
    <w:p w:rsidR="00561CCF" w:rsidRDefault="00561CCF">
      <w:pPr>
        <w:rPr>
          <w:sz w:val="2"/>
          <w:szCs w:val="2"/>
        </w:rPr>
      </w:pPr>
      <w:r>
        <w:rPr>
          <w:sz w:val="2"/>
          <w:szCs w:val="2"/>
        </w:rPr>
        <w:br w:type="page"/>
      </w:r>
    </w:p>
    <w:p w:rsidR="00AA5C4D" w:rsidRPr="00561CCF" w:rsidRDefault="00AA5C4D">
      <w:pPr>
        <w:rPr>
          <w:sz w:val="2"/>
          <w:szCs w:val="2"/>
        </w:rPr>
      </w:pPr>
    </w:p>
    <w:tbl>
      <w:tblPr>
        <w:tblW w:w="5000" w:type="pct"/>
        <w:jc w:val="center"/>
        <w:tblCellMar>
          <w:left w:w="70" w:type="dxa"/>
          <w:right w:w="70" w:type="dxa"/>
        </w:tblCellMar>
        <w:tblLook w:val="04A0"/>
      </w:tblPr>
      <w:tblGrid>
        <w:gridCol w:w="7732"/>
        <w:gridCol w:w="2046"/>
      </w:tblGrid>
      <w:tr w:rsidR="00AA5C4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2E5EBB" w:rsidRDefault="00AA5C4D" w:rsidP="009A02BC">
            <w:pPr>
              <w:spacing w:after="0"/>
              <w:jc w:val="center"/>
              <w:rPr>
                <w:rFonts w:eastAsia="Times New Roman"/>
                <w:b/>
                <w:bCs/>
                <w:color w:val="000000"/>
                <w:lang w:eastAsia="it-IT"/>
              </w:rPr>
            </w:pPr>
            <w:r w:rsidRPr="002E5EBB">
              <w:rPr>
                <w:rFonts w:eastAsia="Times New Roman"/>
                <w:b/>
                <w:bCs/>
                <w:color w:val="000000"/>
                <w:lang w:eastAsia="it-IT"/>
              </w:rPr>
              <w:t>Scheda 6</w:t>
            </w:r>
            <w:r>
              <w:rPr>
                <w:rFonts w:eastAsia="Times New Roman"/>
                <w:b/>
                <w:bCs/>
                <w:color w:val="000000"/>
                <w:lang w:eastAsia="it-IT"/>
              </w:rPr>
              <w:t xml:space="preserve"> parte seconda</w:t>
            </w:r>
          </w:p>
        </w:tc>
      </w:tr>
      <w:tr w:rsidR="002E5EBB"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5EBB" w:rsidRPr="002E5EBB" w:rsidRDefault="002E5EBB" w:rsidP="002E5EBB">
            <w:pPr>
              <w:spacing w:after="0"/>
              <w:jc w:val="center"/>
              <w:rPr>
                <w:rFonts w:eastAsia="Times New Roman"/>
                <w:color w:val="000000"/>
                <w:lang w:eastAsia="it-IT"/>
              </w:rPr>
            </w:pPr>
            <w:r w:rsidRPr="002E5EBB">
              <w:rPr>
                <w:rFonts w:eastAsia="Times New Roman"/>
                <w:color w:val="000000"/>
                <w:lang w:eastAsia="it-IT"/>
              </w:rPr>
              <w:t>Rilascio del permesso di costruire</w:t>
            </w:r>
          </w:p>
        </w:tc>
      </w:tr>
      <w:tr w:rsidR="002E5EBB"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2E5EBB" w:rsidRPr="002E5EBB" w:rsidRDefault="00A83BB4" w:rsidP="002E5EBB">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rPr>
                <w:rFonts w:eastAsia="Times New Roman"/>
                <w:color w:val="000000"/>
                <w:sz w:val="16"/>
                <w:szCs w:val="16"/>
                <w:lang w:eastAsia="it-IT"/>
              </w:rPr>
            </w:pPr>
            <w:r w:rsidRPr="002E5EBB">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1</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rPr>
                <w:rFonts w:eastAsia="Times New Roman"/>
                <w:color w:val="000000"/>
                <w:sz w:val="16"/>
                <w:szCs w:val="16"/>
                <w:lang w:eastAsia="it-IT"/>
              </w:rPr>
            </w:pPr>
            <w:r w:rsidRPr="002E5EBB">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1</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 xml:space="preserve">Criterio 3: impatto </w:t>
            </w:r>
            <w:proofErr w:type="spellStart"/>
            <w:r w:rsidRPr="002E5EBB">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0</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b/>
                <w:bCs/>
                <w:color w:val="000000"/>
                <w:sz w:val="16"/>
                <w:szCs w:val="16"/>
                <w:lang w:eastAsia="it-IT"/>
              </w:rPr>
            </w:pPr>
            <w:r w:rsidRPr="002E5EBB">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rPr>
                <w:rFonts w:eastAsia="Times New Roman"/>
                <w:color w:val="000000"/>
                <w:sz w:val="16"/>
                <w:szCs w:val="16"/>
                <w:lang w:eastAsia="it-IT"/>
              </w:rPr>
            </w:pPr>
            <w:r w:rsidRPr="002E5EBB">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color w:val="000000"/>
                <w:sz w:val="16"/>
                <w:szCs w:val="16"/>
                <w:lang w:eastAsia="it-IT"/>
              </w:rPr>
            </w:pPr>
            <w:r w:rsidRPr="002E5EBB">
              <w:rPr>
                <w:rFonts w:eastAsia="Times New Roman"/>
                <w:color w:val="000000"/>
                <w:sz w:val="16"/>
                <w:szCs w:val="16"/>
                <w:lang w:eastAsia="it-IT"/>
              </w:rPr>
              <w:t> </w:t>
            </w:r>
          </w:p>
        </w:tc>
      </w:tr>
      <w:tr w:rsidR="002E5EB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sz w:val="16"/>
                <w:szCs w:val="16"/>
                <w:lang w:eastAsia="it-IT"/>
              </w:rPr>
            </w:pPr>
            <w:r w:rsidRPr="002E5EB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sz w:val="16"/>
                <w:szCs w:val="16"/>
                <w:lang w:eastAsia="it-IT"/>
              </w:rPr>
            </w:pPr>
            <w:r w:rsidRPr="002E5EBB">
              <w:rPr>
                <w:rFonts w:eastAsia="Times New Roman"/>
                <w:b/>
                <w:bCs/>
                <w:color w:val="000000"/>
                <w:sz w:val="16"/>
                <w:szCs w:val="16"/>
                <w:lang w:eastAsia="it-IT"/>
              </w:rPr>
              <w:t>3</w:t>
            </w:r>
          </w:p>
        </w:tc>
      </w:tr>
      <w:tr w:rsidR="002E5EBB"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b/>
                <w:bCs/>
                <w:color w:val="000000"/>
                <w:lang w:eastAsia="it-IT"/>
              </w:rPr>
            </w:pPr>
            <w:r w:rsidRPr="002E5EBB">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lang w:eastAsia="it-IT"/>
              </w:rPr>
            </w:pPr>
            <w:r w:rsidRPr="002E5EBB">
              <w:rPr>
                <w:rFonts w:eastAsia="Times New Roman"/>
                <w:b/>
                <w:bCs/>
                <w:color w:val="000000"/>
                <w:lang w:eastAsia="it-IT"/>
              </w:rPr>
              <w:t>1,25</w:t>
            </w:r>
          </w:p>
        </w:tc>
      </w:tr>
      <w:tr w:rsidR="002E5EBB"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r w:rsidRPr="002E5EBB">
              <w:rPr>
                <w:rFonts w:eastAsia="Times New Roman"/>
                <w:color w:val="000000"/>
                <w:sz w:val="16"/>
                <w:szCs w:val="16"/>
                <w:lang w:eastAsia="it-IT"/>
              </w:rPr>
              <w:t>0 = nessun impatto; 1 = marginale; 2 = minore; 3 = soglia; 4 = serio; 5 = superiore</w:t>
            </w:r>
          </w:p>
        </w:tc>
      </w:tr>
      <w:tr w:rsidR="002E5EBB" w:rsidRPr="004D7924" w:rsidTr="007C5BEF">
        <w:trPr>
          <w:trHeight w:val="720"/>
          <w:jc w:val="center"/>
        </w:trPr>
        <w:tc>
          <w:tcPr>
            <w:tcW w:w="7180" w:type="dxa"/>
            <w:tcBorders>
              <w:top w:val="nil"/>
              <w:left w:val="nil"/>
              <w:bottom w:val="nil"/>
              <w:right w:val="nil"/>
            </w:tcBorders>
            <w:shd w:val="clear" w:color="auto" w:fill="auto"/>
            <w:vAlign w:val="center"/>
            <w:hideMark/>
          </w:tcPr>
          <w:p w:rsidR="002E5EBB" w:rsidRPr="002E5EBB" w:rsidRDefault="002E5EBB" w:rsidP="002E5EBB">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2E5EBB" w:rsidRPr="002E5EBB" w:rsidRDefault="002E5EBB" w:rsidP="002E5EBB">
            <w:pPr>
              <w:spacing w:after="0"/>
              <w:jc w:val="left"/>
              <w:rPr>
                <w:rFonts w:ascii="Times New Roman" w:eastAsia="Times New Roman" w:hAnsi="Times New Roman" w:cs="Times New Roman"/>
                <w:sz w:val="20"/>
                <w:szCs w:val="20"/>
                <w:lang w:eastAsia="it-IT"/>
              </w:rPr>
            </w:pPr>
          </w:p>
        </w:tc>
      </w:tr>
      <w:tr w:rsidR="002E5EBB"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lang w:eastAsia="it-IT"/>
              </w:rPr>
            </w:pPr>
            <w:r w:rsidRPr="002E5EBB">
              <w:rPr>
                <w:rFonts w:eastAsia="Times New Roman"/>
                <w:b/>
                <w:bCs/>
                <w:color w:val="000000"/>
                <w:lang w:eastAsia="it-IT"/>
              </w:rPr>
              <w:t xml:space="preserve">3. Valutazione complessiva del rischio </w:t>
            </w:r>
          </w:p>
        </w:tc>
      </w:tr>
      <w:tr w:rsidR="002E5EBB"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2E5EBB" w:rsidRPr="002E5EBB" w:rsidRDefault="002E5EBB" w:rsidP="002E5EBB">
            <w:pPr>
              <w:spacing w:after="0"/>
              <w:jc w:val="right"/>
              <w:rPr>
                <w:rFonts w:eastAsia="Times New Roman"/>
                <w:color w:val="000000"/>
                <w:lang w:eastAsia="it-IT"/>
              </w:rPr>
            </w:pPr>
            <w:r w:rsidRPr="002E5EBB">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2E5EBB" w:rsidRPr="002E5EBB" w:rsidRDefault="002E5EBB" w:rsidP="002E5EBB">
            <w:pPr>
              <w:spacing w:after="0"/>
              <w:jc w:val="center"/>
              <w:rPr>
                <w:rFonts w:eastAsia="Times New Roman"/>
                <w:b/>
                <w:bCs/>
                <w:color w:val="000000"/>
                <w:lang w:eastAsia="it-IT"/>
              </w:rPr>
            </w:pPr>
            <w:r w:rsidRPr="002E5EBB">
              <w:rPr>
                <w:rFonts w:eastAsia="Times New Roman"/>
                <w:b/>
                <w:bCs/>
                <w:color w:val="000000"/>
                <w:lang w:eastAsia="it-IT"/>
              </w:rPr>
              <w:t>2,92</w:t>
            </w:r>
          </w:p>
        </w:tc>
      </w:tr>
    </w:tbl>
    <w:p w:rsidR="0042314D" w:rsidRPr="00561CCF" w:rsidRDefault="00AA5C4D" w:rsidP="00343EF2">
      <w:pPr>
        <w:jc w:val="center"/>
        <w:rPr>
          <w:sz w:val="2"/>
          <w:szCs w:val="2"/>
        </w:rPr>
      </w:pPr>
      <w:r>
        <w:br w:type="column"/>
      </w:r>
    </w:p>
    <w:tbl>
      <w:tblPr>
        <w:tblW w:w="5000" w:type="pct"/>
        <w:jc w:val="center"/>
        <w:tblCellMar>
          <w:left w:w="70" w:type="dxa"/>
          <w:right w:w="70" w:type="dxa"/>
        </w:tblCellMar>
        <w:tblLook w:val="04A0"/>
      </w:tblPr>
      <w:tblGrid>
        <w:gridCol w:w="7732"/>
        <w:gridCol w:w="2046"/>
      </w:tblGrid>
      <w:tr w:rsidR="00AA5C4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Scheda 7</w:t>
            </w:r>
            <w:r>
              <w:rPr>
                <w:rFonts w:eastAsia="Times New Roman"/>
                <w:b/>
                <w:bCs/>
                <w:color w:val="000000"/>
                <w:lang w:eastAsia="it-IT"/>
              </w:rPr>
              <w:t xml:space="preserve"> parte prima</w:t>
            </w:r>
          </w:p>
        </w:tc>
      </w:tr>
      <w:tr w:rsidR="00AA5C4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AA5C4D">
            <w:pPr>
              <w:spacing w:after="0"/>
              <w:jc w:val="center"/>
              <w:rPr>
                <w:rFonts w:eastAsia="Times New Roman"/>
                <w:color w:val="000000"/>
                <w:lang w:eastAsia="it-IT"/>
              </w:rPr>
            </w:pPr>
            <w:r w:rsidRPr="00AA5C4D">
              <w:rPr>
                <w:rFonts w:eastAsia="Times New Roman"/>
                <w:color w:val="000000"/>
                <w:lang w:eastAsia="it-IT"/>
              </w:rPr>
              <w:t xml:space="preserve">Rilascio del permesso di costruire in aree assoggettate </w:t>
            </w:r>
            <w:r w:rsidR="00561CCF">
              <w:rPr>
                <w:rFonts w:eastAsia="Times New Roman"/>
                <w:color w:val="000000"/>
                <w:lang w:eastAsia="it-IT"/>
              </w:rPr>
              <w:t>ad autorizzazione paesaggistica</w:t>
            </w:r>
          </w:p>
        </w:tc>
      </w:tr>
      <w:tr w:rsidR="00AA5C4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1</w:t>
            </w:r>
            <w:r w:rsidR="00561CCF">
              <w:rPr>
                <w:rFonts w:eastAsia="Times New Roman"/>
                <w:b/>
                <w:bCs/>
                <w:color w:val="000000"/>
                <w:lang w:eastAsia="it-IT"/>
              </w:rPr>
              <w:t>. Valutazione della probabilità</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 xml:space="preserve">Punteggi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561CCF" w:rsidP="00AA5C4D">
            <w:pPr>
              <w:spacing w:after="0"/>
              <w:jc w:val="left"/>
              <w:rPr>
                <w:rFonts w:eastAsia="Times New Roman"/>
                <w:b/>
                <w:bCs/>
                <w:color w:val="000000"/>
                <w:sz w:val="16"/>
                <w:szCs w:val="16"/>
                <w:lang w:eastAsia="it-IT"/>
              </w:rPr>
            </w:pPr>
            <w:r>
              <w:rPr>
                <w:rFonts w:eastAsia="Times New Roman"/>
                <w:b/>
                <w:bCs/>
                <w:color w:val="000000"/>
                <w:sz w:val="16"/>
                <w:szCs w:val="16"/>
                <w:lang w:eastAsia="it-IT"/>
              </w:rPr>
              <w:t>Criterio 1: discrezionalità</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jc w:val="left"/>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jc w:val="left"/>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jc w:val="left"/>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jc w:val="left"/>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59485B" w:rsidP="00AA5C4D">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5</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59485B" w:rsidP="00AA5C4D">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5</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lang w:eastAsia="it-IT"/>
              </w:rPr>
            </w:pPr>
            <w:r w:rsidRPr="00AA5C4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2,</w:t>
            </w:r>
            <w:r w:rsidR="0059485B">
              <w:rPr>
                <w:rFonts w:eastAsia="Times New Roman"/>
                <w:b/>
                <w:bCs/>
                <w:color w:val="000000"/>
                <w:lang w:eastAsia="it-IT"/>
              </w:rPr>
              <w:t>66</w:t>
            </w:r>
          </w:p>
        </w:tc>
      </w:tr>
      <w:tr w:rsidR="00AA5C4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0 = nessuna probabilità; 1 = improbabile; 2 = poco probabile; 3 = probabile; 4 = molto probabile; 5 = altamente probabile.</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AA5C4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9A02BC">
            <w:pPr>
              <w:spacing w:after="0"/>
              <w:jc w:val="center"/>
              <w:rPr>
                <w:rFonts w:eastAsia="Times New Roman"/>
                <w:b/>
                <w:bCs/>
                <w:color w:val="000000"/>
                <w:lang w:eastAsia="it-IT"/>
              </w:rPr>
            </w:pPr>
            <w:r w:rsidRPr="00AA5C4D">
              <w:rPr>
                <w:rFonts w:eastAsia="Times New Roman"/>
                <w:b/>
                <w:bCs/>
                <w:color w:val="000000"/>
                <w:lang w:eastAsia="it-IT"/>
              </w:rPr>
              <w:lastRenderedPageBreak/>
              <w:t>Scheda 7</w:t>
            </w:r>
            <w:r>
              <w:rPr>
                <w:rFonts w:eastAsia="Times New Roman"/>
                <w:b/>
                <w:bCs/>
                <w:color w:val="000000"/>
                <w:lang w:eastAsia="it-IT"/>
              </w:rPr>
              <w:t xml:space="preserve"> parte seconda</w:t>
            </w:r>
          </w:p>
        </w:tc>
      </w:tr>
      <w:tr w:rsidR="00AA5C4D"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AA5C4D">
            <w:pPr>
              <w:spacing w:after="0"/>
              <w:jc w:val="center"/>
              <w:rPr>
                <w:rFonts w:eastAsia="Times New Roman"/>
                <w:color w:val="000000"/>
                <w:lang w:eastAsia="it-IT"/>
              </w:rPr>
            </w:pPr>
            <w:r w:rsidRPr="00AA5C4D">
              <w:rPr>
                <w:rFonts w:eastAsia="Times New Roman"/>
                <w:color w:val="000000"/>
                <w:lang w:eastAsia="it-IT"/>
              </w:rPr>
              <w:t xml:space="preserve">Rilascio del permesso di costruire in aree assoggettate ad autorizzazione paesaggistica </w:t>
            </w:r>
          </w:p>
        </w:tc>
      </w:tr>
      <w:tr w:rsidR="00AA5C4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 xml:space="preserve">2. Valutazione dell'impatto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3: impatto </w:t>
            </w:r>
            <w:proofErr w:type="spellStart"/>
            <w:r w:rsidRPr="00AA5C4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0</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3</w:t>
            </w:r>
          </w:p>
        </w:tc>
      </w:tr>
      <w:tr w:rsidR="00AA5C4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lang w:eastAsia="it-IT"/>
              </w:rPr>
            </w:pPr>
            <w:r w:rsidRPr="00AA5C4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1,25</w:t>
            </w:r>
          </w:p>
        </w:tc>
      </w:tr>
      <w:tr w:rsidR="00AA5C4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0 = nessun impatto; 1 = marginale; 2 = minore; 3 = soglia; 4 = serio; 5 = superiore</w:t>
            </w:r>
          </w:p>
        </w:tc>
      </w:tr>
      <w:tr w:rsidR="00AA5C4D" w:rsidRPr="004D7924" w:rsidTr="007C5BEF">
        <w:trPr>
          <w:trHeight w:val="720"/>
          <w:jc w:val="center"/>
        </w:trPr>
        <w:tc>
          <w:tcPr>
            <w:tcW w:w="7180" w:type="dxa"/>
            <w:tcBorders>
              <w:top w:val="nil"/>
              <w:left w:val="nil"/>
              <w:bottom w:val="nil"/>
              <w:right w:val="nil"/>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AA5C4D" w:rsidRPr="00AA5C4D" w:rsidRDefault="00AA5C4D" w:rsidP="00AA5C4D">
            <w:pPr>
              <w:spacing w:after="0"/>
              <w:jc w:val="left"/>
              <w:rPr>
                <w:rFonts w:ascii="Times New Roman" w:eastAsia="Times New Roman" w:hAnsi="Times New Roman" w:cs="Times New Roman"/>
                <w:sz w:val="20"/>
                <w:szCs w:val="20"/>
                <w:lang w:eastAsia="it-IT"/>
              </w:rPr>
            </w:pPr>
          </w:p>
        </w:tc>
      </w:tr>
      <w:tr w:rsidR="00AA5C4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 xml:space="preserve">3. Valutazione complessiva del rischio </w:t>
            </w:r>
          </w:p>
        </w:tc>
      </w:tr>
      <w:tr w:rsidR="00AA5C4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color w:val="000000"/>
                <w:lang w:eastAsia="it-IT"/>
              </w:rPr>
            </w:pPr>
            <w:r w:rsidRPr="00AA5C4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3,</w:t>
            </w:r>
            <w:r w:rsidR="0059485B">
              <w:rPr>
                <w:rFonts w:eastAsia="Times New Roman"/>
                <w:b/>
                <w:bCs/>
                <w:color w:val="000000"/>
                <w:lang w:eastAsia="it-IT"/>
              </w:rPr>
              <w:t>33</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AA5C4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AA5C4D">
            <w:pPr>
              <w:spacing w:after="0"/>
              <w:jc w:val="center"/>
              <w:rPr>
                <w:rFonts w:eastAsia="Times New Roman"/>
                <w:b/>
                <w:bCs/>
                <w:color w:val="000000"/>
                <w:lang w:eastAsia="it-IT"/>
              </w:rPr>
            </w:pPr>
            <w:r w:rsidRPr="004D7924">
              <w:lastRenderedPageBreak/>
              <w:br w:type="column"/>
            </w:r>
            <w:r w:rsidRPr="00AA5C4D">
              <w:rPr>
                <w:rFonts w:eastAsia="Times New Roman"/>
                <w:b/>
                <w:bCs/>
                <w:color w:val="000000"/>
                <w:lang w:eastAsia="it-IT"/>
              </w:rPr>
              <w:t>Scheda 8</w:t>
            </w:r>
            <w:r>
              <w:rPr>
                <w:rFonts w:eastAsia="Times New Roman"/>
                <w:b/>
                <w:bCs/>
                <w:color w:val="000000"/>
                <w:lang w:eastAsia="it-IT"/>
              </w:rPr>
              <w:t xml:space="preserve"> parte prima</w:t>
            </w:r>
          </w:p>
        </w:tc>
      </w:tr>
      <w:tr w:rsidR="00AA5C4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AA5C4D">
            <w:pPr>
              <w:spacing w:after="0"/>
              <w:jc w:val="center"/>
              <w:rPr>
                <w:rFonts w:eastAsia="Times New Roman"/>
                <w:color w:val="000000"/>
                <w:lang w:eastAsia="it-IT"/>
              </w:rPr>
            </w:pPr>
            <w:r w:rsidRPr="00AA5C4D">
              <w:rPr>
                <w:rFonts w:eastAsia="Times New Roman"/>
                <w:color w:val="000000"/>
                <w:lang w:eastAsia="it-IT"/>
              </w:rPr>
              <w:t>Concessione ed erogazione di sovvenzioni, contributi, sussidi, ausili finanziari, nonché attribuzione di vantaggi economici di qualunque genere</w:t>
            </w:r>
          </w:p>
        </w:tc>
      </w:tr>
      <w:tr w:rsidR="00AA5C4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1</w:t>
            </w:r>
            <w:r w:rsidR="00A83BB4">
              <w:rPr>
                <w:rFonts w:eastAsia="Times New Roman"/>
                <w:b/>
                <w:bCs/>
                <w:color w:val="000000"/>
                <w:lang w:eastAsia="it-IT"/>
              </w:rPr>
              <w:t>. Valutazione della probabilità</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 xml:space="preserve">Punteggi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jc w:val="left"/>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jc w:val="left"/>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DE12AE" w:rsidP="00AA5C4D">
            <w:pPr>
              <w:spacing w:after="0"/>
              <w:jc w:val="left"/>
              <w:rPr>
                <w:rFonts w:eastAsia="Times New Roman"/>
                <w:color w:val="000000"/>
                <w:sz w:val="16"/>
                <w:szCs w:val="16"/>
                <w:lang w:eastAsia="it-IT"/>
              </w:rPr>
            </w:pPr>
            <w:r>
              <w:rPr>
                <w:rFonts w:eastAsia="Times New Roman"/>
                <w:color w:val="000000"/>
                <w:sz w:val="16"/>
                <w:szCs w:val="16"/>
                <w:lang w:eastAsia="it-IT"/>
              </w:rPr>
              <w:t>È</w:t>
            </w:r>
            <w:r w:rsidR="00AA5C4D" w:rsidRPr="00AA5C4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4</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5</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3</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lang w:eastAsia="it-IT"/>
              </w:rPr>
            </w:pPr>
            <w:r w:rsidRPr="00AA5C4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2,50</w:t>
            </w:r>
          </w:p>
        </w:tc>
      </w:tr>
      <w:tr w:rsidR="00AA5C4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0 = nessuna probabilità; 1 = improbabile; 2 = poco probabile; 3 = probabile; 4 = molto probabile; 5 = altamente probabile.</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AA5C4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9A02BC">
            <w:pPr>
              <w:spacing w:after="0"/>
              <w:jc w:val="center"/>
              <w:rPr>
                <w:rFonts w:eastAsia="Times New Roman"/>
                <w:b/>
                <w:bCs/>
                <w:color w:val="000000"/>
                <w:lang w:eastAsia="it-IT"/>
              </w:rPr>
            </w:pPr>
            <w:r w:rsidRPr="00AA5C4D">
              <w:rPr>
                <w:rFonts w:eastAsia="Times New Roman"/>
                <w:b/>
                <w:bCs/>
                <w:color w:val="000000"/>
                <w:lang w:eastAsia="it-IT"/>
              </w:rPr>
              <w:lastRenderedPageBreak/>
              <w:t>Scheda 8</w:t>
            </w:r>
            <w:r w:rsidR="00881626">
              <w:rPr>
                <w:rFonts w:eastAsia="Times New Roman"/>
                <w:b/>
                <w:bCs/>
                <w:color w:val="000000"/>
                <w:lang w:eastAsia="it-IT"/>
              </w:rPr>
              <w:t xml:space="preserve"> parte seconda</w:t>
            </w:r>
          </w:p>
        </w:tc>
      </w:tr>
      <w:tr w:rsidR="00AA5C4D" w:rsidRPr="004D7924" w:rsidTr="007C5BEF">
        <w:trPr>
          <w:trHeight w:val="67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5C4D" w:rsidRPr="00AA5C4D" w:rsidRDefault="00AA5C4D" w:rsidP="00AA5C4D">
            <w:pPr>
              <w:spacing w:after="0"/>
              <w:jc w:val="center"/>
              <w:rPr>
                <w:rFonts w:eastAsia="Times New Roman"/>
                <w:color w:val="000000"/>
                <w:lang w:eastAsia="it-IT"/>
              </w:rPr>
            </w:pPr>
            <w:r w:rsidRPr="00AA5C4D">
              <w:rPr>
                <w:rFonts w:eastAsia="Times New Roman"/>
                <w:color w:val="000000"/>
                <w:lang w:eastAsia="it-IT"/>
              </w:rPr>
              <w:t>Concessione ed erogazione di sovvenzioni, contributi, sussidi, ausili finanziari, nonché attribuzione di vantaggi economici di qualunque genere</w:t>
            </w:r>
          </w:p>
        </w:tc>
      </w:tr>
      <w:tr w:rsidR="00AA5C4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 xml:space="preserve">2. Valutazione dell'impatto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1</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3: impatto </w:t>
            </w:r>
            <w:proofErr w:type="spellStart"/>
            <w:r w:rsidRPr="00AA5C4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59485B" w:rsidP="00AA5C4D">
            <w:pPr>
              <w:spacing w:after="0"/>
              <w:jc w:val="center"/>
              <w:rPr>
                <w:rFonts w:eastAsia="Times New Roman"/>
                <w:b/>
                <w:bCs/>
                <w:color w:val="000000"/>
                <w:sz w:val="16"/>
                <w:szCs w:val="16"/>
                <w:lang w:eastAsia="it-IT"/>
              </w:rPr>
            </w:pPr>
            <w:r>
              <w:rPr>
                <w:rFonts w:eastAsia="Times New Roman"/>
                <w:b/>
                <w:bCs/>
                <w:color w:val="000000"/>
                <w:sz w:val="16"/>
                <w:szCs w:val="16"/>
                <w:lang w:eastAsia="it-IT"/>
              </w:rPr>
              <w:t>0</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b/>
                <w:bCs/>
                <w:color w:val="000000"/>
                <w:sz w:val="16"/>
                <w:szCs w:val="16"/>
                <w:lang w:eastAsia="it-IT"/>
              </w:rPr>
            </w:pPr>
            <w:r w:rsidRPr="00AA5C4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rPr>
                <w:rFonts w:eastAsia="Times New Roman"/>
                <w:color w:val="000000"/>
                <w:sz w:val="16"/>
                <w:szCs w:val="16"/>
                <w:lang w:eastAsia="it-IT"/>
              </w:rPr>
            </w:pPr>
            <w:r w:rsidRPr="00AA5C4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color w:val="000000"/>
                <w:sz w:val="16"/>
                <w:szCs w:val="16"/>
                <w:lang w:eastAsia="it-IT"/>
              </w:rPr>
            </w:pPr>
            <w:r w:rsidRPr="00AA5C4D">
              <w:rPr>
                <w:rFonts w:eastAsia="Times New Roman"/>
                <w:color w:val="000000"/>
                <w:sz w:val="16"/>
                <w:szCs w:val="16"/>
                <w:lang w:eastAsia="it-IT"/>
              </w:rPr>
              <w:t> </w:t>
            </w:r>
          </w:p>
        </w:tc>
      </w:tr>
      <w:tr w:rsidR="00AA5C4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sz w:val="16"/>
                <w:szCs w:val="16"/>
                <w:lang w:eastAsia="it-IT"/>
              </w:rPr>
            </w:pPr>
            <w:r w:rsidRPr="00AA5C4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sz w:val="16"/>
                <w:szCs w:val="16"/>
                <w:lang w:eastAsia="it-IT"/>
              </w:rPr>
            </w:pPr>
            <w:r w:rsidRPr="00AA5C4D">
              <w:rPr>
                <w:rFonts w:eastAsia="Times New Roman"/>
                <w:b/>
                <w:bCs/>
                <w:color w:val="000000"/>
                <w:sz w:val="16"/>
                <w:szCs w:val="16"/>
                <w:lang w:eastAsia="it-IT"/>
              </w:rPr>
              <w:t>3</w:t>
            </w:r>
          </w:p>
        </w:tc>
      </w:tr>
      <w:tr w:rsidR="00AA5C4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b/>
                <w:bCs/>
                <w:color w:val="000000"/>
                <w:lang w:eastAsia="it-IT"/>
              </w:rPr>
            </w:pPr>
            <w:r w:rsidRPr="00AA5C4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274FBF">
            <w:pPr>
              <w:spacing w:after="0"/>
              <w:jc w:val="center"/>
              <w:rPr>
                <w:rFonts w:eastAsia="Times New Roman"/>
                <w:b/>
                <w:bCs/>
                <w:color w:val="000000"/>
                <w:lang w:eastAsia="it-IT"/>
              </w:rPr>
            </w:pPr>
            <w:r w:rsidRPr="00AA5C4D">
              <w:rPr>
                <w:rFonts w:eastAsia="Times New Roman"/>
                <w:b/>
                <w:bCs/>
                <w:color w:val="000000"/>
                <w:lang w:eastAsia="it-IT"/>
              </w:rPr>
              <w:t>1,</w:t>
            </w:r>
            <w:r w:rsidR="00274FBF">
              <w:rPr>
                <w:rFonts w:eastAsia="Times New Roman"/>
                <w:b/>
                <w:bCs/>
                <w:color w:val="000000"/>
                <w:lang w:eastAsia="it-IT"/>
              </w:rPr>
              <w:t>2</w:t>
            </w:r>
            <w:r w:rsidRPr="00AA5C4D">
              <w:rPr>
                <w:rFonts w:eastAsia="Times New Roman"/>
                <w:b/>
                <w:bCs/>
                <w:color w:val="000000"/>
                <w:lang w:eastAsia="it-IT"/>
              </w:rPr>
              <w:t>5</w:t>
            </w:r>
          </w:p>
        </w:tc>
      </w:tr>
      <w:tr w:rsidR="00AA5C4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r w:rsidRPr="00AA5C4D">
              <w:rPr>
                <w:rFonts w:eastAsia="Times New Roman"/>
                <w:color w:val="000000"/>
                <w:sz w:val="16"/>
                <w:szCs w:val="16"/>
                <w:lang w:eastAsia="it-IT"/>
              </w:rPr>
              <w:t>0 = nessun impatto; 1 = marginale; 2 = minore; 3 = soglia; 4 = serio; 5 = superiore</w:t>
            </w:r>
          </w:p>
        </w:tc>
      </w:tr>
      <w:tr w:rsidR="00AA5C4D" w:rsidRPr="004D7924" w:rsidTr="007C5BEF">
        <w:trPr>
          <w:trHeight w:val="720"/>
          <w:jc w:val="center"/>
        </w:trPr>
        <w:tc>
          <w:tcPr>
            <w:tcW w:w="7180" w:type="dxa"/>
            <w:tcBorders>
              <w:top w:val="nil"/>
              <w:left w:val="nil"/>
              <w:bottom w:val="nil"/>
              <w:right w:val="nil"/>
            </w:tcBorders>
            <w:shd w:val="clear" w:color="auto" w:fill="auto"/>
            <w:vAlign w:val="center"/>
            <w:hideMark/>
          </w:tcPr>
          <w:p w:rsidR="00AA5C4D" w:rsidRPr="00AA5C4D" w:rsidRDefault="00AA5C4D" w:rsidP="00AA5C4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AA5C4D" w:rsidRPr="00AA5C4D" w:rsidRDefault="00AA5C4D" w:rsidP="00AA5C4D">
            <w:pPr>
              <w:spacing w:after="0"/>
              <w:jc w:val="left"/>
              <w:rPr>
                <w:rFonts w:ascii="Times New Roman" w:eastAsia="Times New Roman" w:hAnsi="Times New Roman" w:cs="Times New Roman"/>
                <w:sz w:val="20"/>
                <w:szCs w:val="20"/>
                <w:lang w:eastAsia="it-IT"/>
              </w:rPr>
            </w:pPr>
          </w:p>
        </w:tc>
      </w:tr>
      <w:tr w:rsidR="00AA5C4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AA5C4D" w:rsidRPr="00AA5C4D" w:rsidRDefault="00AA5C4D" w:rsidP="00AA5C4D">
            <w:pPr>
              <w:spacing w:after="0"/>
              <w:jc w:val="center"/>
              <w:rPr>
                <w:rFonts w:eastAsia="Times New Roman"/>
                <w:b/>
                <w:bCs/>
                <w:color w:val="000000"/>
                <w:lang w:eastAsia="it-IT"/>
              </w:rPr>
            </w:pPr>
            <w:r w:rsidRPr="00AA5C4D">
              <w:rPr>
                <w:rFonts w:eastAsia="Times New Roman"/>
                <w:b/>
                <w:bCs/>
                <w:color w:val="000000"/>
                <w:lang w:eastAsia="it-IT"/>
              </w:rPr>
              <w:t xml:space="preserve">3. Valutazione complessiva del rischio </w:t>
            </w:r>
          </w:p>
        </w:tc>
      </w:tr>
      <w:tr w:rsidR="00AA5C4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AA5C4D" w:rsidRPr="00AA5C4D" w:rsidRDefault="00AA5C4D" w:rsidP="00AA5C4D">
            <w:pPr>
              <w:spacing w:after="0"/>
              <w:jc w:val="right"/>
              <w:rPr>
                <w:rFonts w:eastAsia="Times New Roman"/>
                <w:color w:val="000000"/>
                <w:lang w:eastAsia="it-IT"/>
              </w:rPr>
            </w:pPr>
            <w:r w:rsidRPr="00AA5C4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AA5C4D" w:rsidRPr="00AA5C4D" w:rsidRDefault="00AA5C4D" w:rsidP="00274FBF">
            <w:pPr>
              <w:spacing w:after="0"/>
              <w:jc w:val="center"/>
              <w:rPr>
                <w:rFonts w:eastAsia="Times New Roman"/>
                <w:b/>
                <w:bCs/>
                <w:color w:val="000000"/>
                <w:lang w:eastAsia="it-IT"/>
              </w:rPr>
            </w:pPr>
            <w:r w:rsidRPr="00AA5C4D">
              <w:rPr>
                <w:rFonts w:eastAsia="Times New Roman"/>
                <w:b/>
                <w:bCs/>
                <w:color w:val="000000"/>
                <w:lang w:eastAsia="it-IT"/>
              </w:rPr>
              <w:t>3,</w:t>
            </w:r>
            <w:r w:rsidR="00274FBF">
              <w:rPr>
                <w:rFonts w:eastAsia="Times New Roman"/>
                <w:b/>
                <w:bCs/>
                <w:color w:val="000000"/>
                <w:lang w:eastAsia="it-IT"/>
              </w:rPr>
              <w:t>1</w:t>
            </w:r>
            <w:r w:rsidR="00FD1ED1">
              <w:rPr>
                <w:rFonts w:eastAsia="Times New Roman"/>
                <w:b/>
                <w:bCs/>
                <w:color w:val="000000"/>
                <w:lang w:eastAsia="it-IT"/>
              </w:rPr>
              <w:t>3</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881626"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881626">
            <w:pPr>
              <w:spacing w:after="0"/>
              <w:jc w:val="center"/>
              <w:rPr>
                <w:rFonts w:eastAsia="Times New Roman"/>
                <w:b/>
                <w:bCs/>
                <w:color w:val="000000"/>
                <w:lang w:eastAsia="it-IT"/>
              </w:rPr>
            </w:pPr>
            <w:r w:rsidRPr="004D7924">
              <w:lastRenderedPageBreak/>
              <w:br w:type="column"/>
            </w:r>
            <w:r w:rsidRPr="00881626">
              <w:rPr>
                <w:rFonts w:eastAsia="Times New Roman"/>
                <w:b/>
                <w:bCs/>
                <w:color w:val="000000"/>
                <w:lang w:eastAsia="it-IT"/>
              </w:rPr>
              <w:t>Scheda 9</w:t>
            </w:r>
            <w:r>
              <w:rPr>
                <w:rFonts w:eastAsia="Times New Roman"/>
                <w:b/>
                <w:bCs/>
                <w:color w:val="000000"/>
                <w:lang w:eastAsia="it-IT"/>
              </w:rPr>
              <w:t xml:space="preserve"> parte prima</w:t>
            </w:r>
          </w:p>
        </w:tc>
      </w:tr>
      <w:tr w:rsidR="00881626"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881626">
            <w:pPr>
              <w:spacing w:after="0"/>
              <w:jc w:val="center"/>
              <w:rPr>
                <w:rFonts w:eastAsia="Times New Roman"/>
                <w:color w:val="000000"/>
                <w:lang w:eastAsia="it-IT"/>
              </w:rPr>
            </w:pPr>
            <w:r w:rsidRPr="00881626">
              <w:rPr>
                <w:rFonts w:eastAsia="Times New Roman"/>
                <w:color w:val="000000"/>
                <w:lang w:eastAsia="it-IT"/>
              </w:rPr>
              <w:t xml:space="preserve">Provvedimenti di pianificazione urbanistica generale </w:t>
            </w:r>
          </w:p>
        </w:tc>
      </w:tr>
      <w:tr w:rsidR="00881626"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 xml:space="preserve">1. Valutazione della probabilità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xml:space="preserve">Punteggi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0508E4" w:rsidP="00881626">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5</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3</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5</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5</w:t>
            </w:r>
          </w:p>
        </w:tc>
      </w:tr>
      <w:tr w:rsidR="00881626"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lang w:eastAsia="it-IT"/>
              </w:rPr>
            </w:pPr>
            <w:r w:rsidRPr="00881626">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0508E4" w:rsidP="000508E4">
            <w:pPr>
              <w:spacing w:after="0"/>
              <w:jc w:val="center"/>
              <w:rPr>
                <w:rFonts w:eastAsia="Times New Roman"/>
                <w:b/>
                <w:bCs/>
                <w:color w:val="000000"/>
                <w:lang w:eastAsia="it-IT"/>
              </w:rPr>
            </w:pPr>
            <w:r>
              <w:rPr>
                <w:rFonts w:eastAsia="Times New Roman"/>
                <w:b/>
                <w:bCs/>
                <w:color w:val="000000"/>
                <w:lang w:eastAsia="it-IT"/>
              </w:rPr>
              <w:t>3,50</w:t>
            </w:r>
          </w:p>
        </w:tc>
      </w:tr>
      <w:tr w:rsidR="00881626"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0 = nessuna probabilità; 1 = improbabile; 2 = poco probabile; 3 = probabile; 4 = molto probabile; 5 = altamente probabile.</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881626"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9A02BC">
            <w:pPr>
              <w:spacing w:after="0"/>
              <w:jc w:val="center"/>
              <w:rPr>
                <w:rFonts w:eastAsia="Times New Roman"/>
                <w:b/>
                <w:bCs/>
                <w:color w:val="000000"/>
                <w:lang w:eastAsia="it-IT"/>
              </w:rPr>
            </w:pPr>
            <w:r w:rsidRPr="00881626">
              <w:rPr>
                <w:rFonts w:eastAsia="Times New Roman"/>
                <w:b/>
                <w:bCs/>
                <w:color w:val="000000"/>
                <w:lang w:eastAsia="it-IT"/>
              </w:rPr>
              <w:lastRenderedPageBreak/>
              <w:t>Scheda 9</w:t>
            </w:r>
            <w:r>
              <w:rPr>
                <w:rFonts w:eastAsia="Times New Roman"/>
                <w:b/>
                <w:bCs/>
                <w:color w:val="000000"/>
                <w:lang w:eastAsia="it-IT"/>
              </w:rPr>
              <w:t xml:space="preserve"> parte seconda</w:t>
            </w:r>
          </w:p>
        </w:tc>
      </w:tr>
      <w:tr w:rsidR="00881626"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881626">
            <w:pPr>
              <w:spacing w:after="0"/>
              <w:jc w:val="center"/>
              <w:rPr>
                <w:rFonts w:eastAsia="Times New Roman"/>
                <w:color w:val="000000"/>
                <w:lang w:eastAsia="it-IT"/>
              </w:rPr>
            </w:pPr>
            <w:r w:rsidRPr="00881626">
              <w:rPr>
                <w:rFonts w:eastAsia="Times New Roman"/>
                <w:color w:val="000000"/>
                <w:lang w:eastAsia="it-IT"/>
              </w:rPr>
              <w:t>Provvedimenti di pianificazione urbanisti</w:t>
            </w:r>
            <w:r w:rsidR="00A83BB4">
              <w:rPr>
                <w:rFonts w:eastAsia="Times New Roman"/>
                <w:color w:val="000000"/>
                <w:lang w:eastAsia="it-IT"/>
              </w:rPr>
              <w:t>ca generale</w:t>
            </w:r>
          </w:p>
        </w:tc>
      </w:tr>
      <w:tr w:rsidR="00881626"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81626" w:rsidRPr="00881626" w:rsidRDefault="00A83BB4" w:rsidP="00881626">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2</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3: impatto </w:t>
            </w:r>
            <w:proofErr w:type="spellStart"/>
            <w:r w:rsidRPr="00881626">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0508E4" w:rsidP="00881626">
            <w:pPr>
              <w:spacing w:after="0"/>
              <w:jc w:val="center"/>
              <w:rPr>
                <w:rFonts w:eastAsia="Times New Roman"/>
                <w:b/>
                <w:bCs/>
                <w:color w:val="000000"/>
                <w:sz w:val="16"/>
                <w:szCs w:val="16"/>
                <w:lang w:eastAsia="it-IT"/>
              </w:rPr>
            </w:pPr>
            <w:r>
              <w:rPr>
                <w:rFonts w:eastAsia="Times New Roman"/>
                <w:b/>
                <w:bCs/>
                <w:color w:val="000000"/>
                <w:sz w:val="16"/>
                <w:szCs w:val="16"/>
                <w:lang w:eastAsia="it-IT"/>
              </w:rPr>
              <w:t>0</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3</w:t>
            </w:r>
          </w:p>
        </w:tc>
      </w:tr>
      <w:tr w:rsidR="00881626"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lang w:eastAsia="it-IT"/>
              </w:rPr>
            </w:pPr>
            <w:r w:rsidRPr="00881626">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881626">
            <w:pPr>
              <w:spacing w:after="0"/>
              <w:jc w:val="center"/>
              <w:rPr>
                <w:rFonts w:eastAsia="Times New Roman"/>
                <w:b/>
                <w:bCs/>
                <w:color w:val="000000"/>
                <w:lang w:eastAsia="it-IT"/>
              </w:rPr>
            </w:pPr>
            <w:r>
              <w:rPr>
                <w:rFonts w:eastAsia="Times New Roman"/>
                <w:b/>
                <w:bCs/>
                <w:color w:val="000000"/>
                <w:lang w:eastAsia="it-IT"/>
              </w:rPr>
              <w:t>1,</w:t>
            </w:r>
            <w:r w:rsidR="00881626" w:rsidRPr="00881626">
              <w:rPr>
                <w:rFonts w:eastAsia="Times New Roman"/>
                <w:b/>
                <w:bCs/>
                <w:color w:val="000000"/>
                <w:lang w:eastAsia="it-IT"/>
              </w:rPr>
              <w:t>5</w:t>
            </w:r>
            <w:r>
              <w:rPr>
                <w:rFonts w:eastAsia="Times New Roman"/>
                <w:b/>
                <w:bCs/>
                <w:color w:val="000000"/>
                <w:lang w:eastAsia="it-IT"/>
              </w:rPr>
              <w:t>0</w:t>
            </w:r>
          </w:p>
        </w:tc>
      </w:tr>
      <w:tr w:rsidR="00881626"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0 = nessun impatto; 1 = marginale; 2 = minore; 3 = soglia; 4 = serio; 5 = superiore</w:t>
            </w:r>
          </w:p>
        </w:tc>
      </w:tr>
      <w:tr w:rsidR="00881626" w:rsidRPr="004D7924" w:rsidTr="007C5BEF">
        <w:trPr>
          <w:trHeight w:val="720"/>
          <w:jc w:val="center"/>
        </w:trPr>
        <w:tc>
          <w:tcPr>
            <w:tcW w:w="7180" w:type="dxa"/>
            <w:tcBorders>
              <w:top w:val="nil"/>
              <w:left w:val="nil"/>
              <w:bottom w:val="nil"/>
              <w:right w:val="nil"/>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881626" w:rsidRPr="00881626" w:rsidRDefault="00881626" w:rsidP="00881626">
            <w:pPr>
              <w:spacing w:after="0"/>
              <w:jc w:val="left"/>
              <w:rPr>
                <w:rFonts w:ascii="Times New Roman" w:eastAsia="Times New Roman" w:hAnsi="Times New Roman" w:cs="Times New Roman"/>
                <w:sz w:val="20"/>
                <w:szCs w:val="20"/>
                <w:lang w:eastAsia="it-IT"/>
              </w:rPr>
            </w:pPr>
          </w:p>
        </w:tc>
      </w:tr>
      <w:tr w:rsidR="00881626"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 xml:space="preserve">3. Valutazione complessiva del rischio </w:t>
            </w:r>
          </w:p>
        </w:tc>
      </w:tr>
      <w:tr w:rsidR="00881626"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color w:val="000000"/>
                <w:lang w:eastAsia="it-IT"/>
              </w:rPr>
            </w:pPr>
            <w:r w:rsidRPr="00881626">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D2761A">
            <w:pPr>
              <w:spacing w:after="0"/>
              <w:jc w:val="center"/>
              <w:rPr>
                <w:rFonts w:eastAsia="Times New Roman"/>
                <w:b/>
                <w:bCs/>
                <w:color w:val="000000"/>
                <w:lang w:eastAsia="it-IT"/>
              </w:rPr>
            </w:pPr>
            <w:r>
              <w:rPr>
                <w:rFonts w:eastAsia="Times New Roman"/>
                <w:b/>
                <w:bCs/>
                <w:color w:val="000000"/>
                <w:lang w:eastAsia="it-IT"/>
              </w:rPr>
              <w:t>5,25</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881626"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881626">
            <w:pPr>
              <w:spacing w:after="0"/>
              <w:jc w:val="center"/>
              <w:rPr>
                <w:rFonts w:eastAsia="Times New Roman"/>
                <w:b/>
                <w:bCs/>
                <w:color w:val="000000"/>
                <w:lang w:eastAsia="it-IT"/>
              </w:rPr>
            </w:pPr>
            <w:r w:rsidRPr="004D7924">
              <w:lastRenderedPageBreak/>
              <w:br w:type="column"/>
            </w:r>
            <w:r w:rsidRPr="00881626">
              <w:rPr>
                <w:rFonts w:eastAsia="Times New Roman"/>
                <w:b/>
                <w:bCs/>
                <w:color w:val="000000"/>
                <w:lang w:eastAsia="it-IT"/>
              </w:rPr>
              <w:t>Scheda 10</w:t>
            </w:r>
            <w:r>
              <w:rPr>
                <w:rFonts w:eastAsia="Times New Roman"/>
                <w:b/>
                <w:bCs/>
                <w:color w:val="000000"/>
                <w:lang w:eastAsia="it-IT"/>
              </w:rPr>
              <w:t xml:space="preserve"> parte prima</w:t>
            </w:r>
          </w:p>
        </w:tc>
      </w:tr>
      <w:tr w:rsidR="00881626"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881626">
            <w:pPr>
              <w:spacing w:after="0"/>
              <w:jc w:val="center"/>
              <w:rPr>
                <w:rFonts w:eastAsia="Times New Roman"/>
                <w:color w:val="000000"/>
                <w:lang w:eastAsia="it-IT"/>
              </w:rPr>
            </w:pPr>
            <w:r w:rsidRPr="00881626">
              <w:rPr>
                <w:rFonts w:eastAsia="Times New Roman"/>
                <w:color w:val="000000"/>
                <w:lang w:eastAsia="it-IT"/>
              </w:rPr>
              <w:t>Provvedimenti di pianificazione urbanistica attuativa</w:t>
            </w:r>
          </w:p>
        </w:tc>
      </w:tr>
      <w:tr w:rsidR="00881626"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 xml:space="preserve">1. Valutazione della probabilità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xml:space="preserve">Punteggi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4</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5</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3</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5</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5</w:t>
            </w:r>
          </w:p>
        </w:tc>
      </w:tr>
      <w:tr w:rsidR="00881626"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lang w:eastAsia="it-IT"/>
              </w:rPr>
            </w:pPr>
            <w:r w:rsidRPr="00881626">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3,83</w:t>
            </w:r>
          </w:p>
        </w:tc>
      </w:tr>
      <w:tr w:rsidR="00881626"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0 = nessuna probabilità; 1 = improbabile; 2 = poco probabile; 3 = probabile; 4 = molto probabile; 5 = altamente probabile.</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881626"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9A02BC">
            <w:pPr>
              <w:spacing w:after="0"/>
              <w:jc w:val="center"/>
              <w:rPr>
                <w:rFonts w:eastAsia="Times New Roman"/>
                <w:b/>
                <w:bCs/>
                <w:color w:val="000000"/>
                <w:lang w:eastAsia="it-IT"/>
              </w:rPr>
            </w:pPr>
            <w:r w:rsidRPr="00881626">
              <w:rPr>
                <w:rFonts w:eastAsia="Times New Roman"/>
                <w:b/>
                <w:bCs/>
                <w:color w:val="000000"/>
                <w:lang w:eastAsia="it-IT"/>
              </w:rPr>
              <w:lastRenderedPageBreak/>
              <w:t>Scheda 10</w:t>
            </w:r>
            <w:r>
              <w:rPr>
                <w:rFonts w:eastAsia="Times New Roman"/>
                <w:b/>
                <w:bCs/>
                <w:color w:val="000000"/>
                <w:lang w:eastAsia="it-IT"/>
              </w:rPr>
              <w:t xml:space="preserve"> parte seconda</w:t>
            </w:r>
          </w:p>
        </w:tc>
      </w:tr>
      <w:tr w:rsidR="00881626" w:rsidRPr="004D7924" w:rsidTr="007C5BEF">
        <w:trPr>
          <w:trHeight w:val="60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881626">
            <w:pPr>
              <w:spacing w:after="0"/>
              <w:jc w:val="center"/>
              <w:rPr>
                <w:rFonts w:eastAsia="Times New Roman"/>
                <w:color w:val="000000"/>
                <w:lang w:eastAsia="it-IT"/>
              </w:rPr>
            </w:pPr>
            <w:r w:rsidRPr="00881626">
              <w:rPr>
                <w:rFonts w:eastAsia="Times New Roman"/>
                <w:color w:val="000000"/>
                <w:lang w:eastAsia="it-IT"/>
              </w:rPr>
              <w:t>Provvedimenti di pianificazione urbanistica attuativa</w:t>
            </w:r>
          </w:p>
        </w:tc>
      </w:tr>
      <w:tr w:rsidR="00881626"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81626" w:rsidRPr="00881626" w:rsidRDefault="00A83BB4" w:rsidP="00881626">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2</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78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3: impatto </w:t>
            </w:r>
            <w:proofErr w:type="spellStart"/>
            <w:r w:rsidRPr="00881626">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881626">
            <w:pPr>
              <w:spacing w:after="0"/>
              <w:jc w:val="center"/>
              <w:rPr>
                <w:rFonts w:eastAsia="Times New Roman"/>
                <w:b/>
                <w:bCs/>
                <w:color w:val="000000"/>
                <w:sz w:val="16"/>
                <w:szCs w:val="16"/>
                <w:lang w:eastAsia="it-IT"/>
              </w:rPr>
            </w:pPr>
            <w:r>
              <w:rPr>
                <w:rFonts w:eastAsia="Times New Roman"/>
                <w:b/>
                <w:bCs/>
                <w:color w:val="000000"/>
                <w:sz w:val="16"/>
                <w:szCs w:val="16"/>
                <w:lang w:eastAsia="it-IT"/>
              </w:rPr>
              <w:t>0</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3</w:t>
            </w:r>
          </w:p>
        </w:tc>
      </w:tr>
      <w:tr w:rsidR="00881626"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lang w:eastAsia="it-IT"/>
              </w:rPr>
            </w:pPr>
            <w:r w:rsidRPr="00881626">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881626">
            <w:pPr>
              <w:spacing w:after="0"/>
              <w:jc w:val="center"/>
              <w:rPr>
                <w:rFonts w:eastAsia="Times New Roman"/>
                <w:b/>
                <w:bCs/>
                <w:color w:val="000000"/>
                <w:lang w:eastAsia="it-IT"/>
              </w:rPr>
            </w:pPr>
            <w:r>
              <w:rPr>
                <w:rFonts w:eastAsia="Times New Roman"/>
                <w:b/>
                <w:bCs/>
                <w:color w:val="000000"/>
                <w:lang w:eastAsia="it-IT"/>
              </w:rPr>
              <w:t>1,</w:t>
            </w:r>
            <w:r w:rsidR="00881626" w:rsidRPr="00881626">
              <w:rPr>
                <w:rFonts w:eastAsia="Times New Roman"/>
                <w:b/>
                <w:bCs/>
                <w:color w:val="000000"/>
                <w:lang w:eastAsia="it-IT"/>
              </w:rPr>
              <w:t>5</w:t>
            </w:r>
            <w:r>
              <w:rPr>
                <w:rFonts w:eastAsia="Times New Roman"/>
                <w:b/>
                <w:bCs/>
                <w:color w:val="000000"/>
                <w:lang w:eastAsia="it-IT"/>
              </w:rPr>
              <w:t>0</w:t>
            </w:r>
          </w:p>
        </w:tc>
      </w:tr>
      <w:tr w:rsidR="00881626"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0 = nessun impatto; 1 = marginale; 2 = minore; 3 = soglia; 4 = serio; 5 = superiore</w:t>
            </w:r>
          </w:p>
        </w:tc>
      </w:tr>
    </w:tbl>
    <w:p w:rsidR="00881626" w:rsidRPr="00561CCF" w:rsidRDefault="00881626">
      <w:pPr>
        <w:rPr>
          <w:sz w:val="2"/>
          <w:szCs w:val="2"/>
        </w:rPr>
      </w:pPr>
    </w:p>
    <w:tbl>
      <w:tblPr>
        <w:tblW w:w="5000" w:type="pct"/>
        <w:jc w:val="center"/>
        <w:tblCellMar>
          <w:left w:w="70" w:type="dxa"/>
          <w:right w:w="70" w:type="dxa"/>
        </w:tblCellMar>
        <w:tblLook w:val="04A0"/>
      </w:tblPr>
      <w:tblGrid>
        <w:gridCol w:w="7732"/>
        <w:gridCol w:w="2046"/>
      </w:tblGrid>
      <w:tr w:rsidR="00881626"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 xml:space="preserve">3. Valutazione complessiva del rischio </w:t>
            </w:r>
          </w:p>
        </w:tc>
      </w:tr>
      <w:tr w:rsidR="00881626"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color w:val="000000"/>
                <w:lang w:eastAsia="it-IT"/>
              </w:rPr>
            </w:pPr>
            <w:r w:rsidRPr="00881626">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D2761A">
            <w:pPr>
              <w:spacing w:after="0"/>
              <w:jc w:val="center"/>
              <w:rPr>
                <w:rFonts w:eastAsia="Times New Roman"/>
                <w:b/>
                <w:bCs/>
                <w:color w:val="000000"/>
                <w:lang w:eastAsia="it-IT"/>
              </w:rPr>
            </w:pPr>
            <w:r>
              <w:rPr>
                <w:rFonts w:eastAsia="Times New Roman"/>
                <w:b/>
                <w:bCs/>
                <w:color w:val="000000"/>
                <w:lang w:eastAsia="it-IT"/>
              </w:rPr>
              <w:t>5,74</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881626" w:rsidRPr="004D7924" w:rsidTr="00D2761A">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881626">
            <w:pPr>
              <w:spacing w:after="0"/>
              <w:jc w:val="center"/>
              <w:rPr>
                <w:rFonts w:eastAsia="Times New Roman"/>
                <w:b/>
                <w:bCs/>
                <w:color w:val="000000"/>
                <w:lang w:eastAsia="it-IT"/>
              </w:rPr>
            </w:pPr>
            <w:r w:rsidRPr="004D7924">
              <w:lastRenderedPageBreak/>
              <w:br w:type="column"/>
            </w:r>
            <w:r w:rsidR="00D2761A">
              <w:rPr>
                <w:rFonts w:eastAsia="Times New Roman"/>
                <w:b/>
                <w:bCs/>
                <w:color w:val="000000"/>
                <w:lang w:eastAsia="it-IT"/>
              </w:rPr>
              <w:t>Scheda 11</w:t>
            </w:r>
          </w:p>
        </w:tc>
      </w:tr>
      <w:tr w:rsidR="00881626" w:rsidRPr="004D7924" w:rsidTr="00D2761A">
        <w:trPr>
          <w:trHeight w:val="735"/>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Default="00881626" w:rsidP="00881626">
            <w:pPr>
              <w:spacing w:after="0"/>
              <w:jc w:val="center"/>
              <w:rPr>
                <w:rFonts w:eastAsia="Times New Roman"/>
                <w:color w:val="000000"/>
                <w:lang w:eastAsia="it-IT"/>
              </w:rPr>
            </w:pPr>
            <w:r w:rsidRPr="00881626">
              <w:rPr>
                <w:rFonts w:eastAsia="Times New Roman"/>
                <w:color w:val="000000"/>
                <w:lang w:eastAsia="it-IT"/>
              </w:rPr>
              <w:t>Gestione delle sanzioni per violazione CDS</w:t>
            </w:r>
          </w:p>
          <w:p w:rsidR="00881626" w:rsidRPr="00881626" w:rsidRDefault="00881626" w:rsidP="00881626">
            <w:pPr>
              <w:spacing w:after="0"/>
              <w:jc w:val="center"/>
              <w:rPr>
                <w:rFonts w:eastAsia="Times New Roman"/>
                <w:color w:val="000000"/>
                <w:lang w:eastAsia="it-IT"/>
              </w:rPr>
            </w:pPr>
            <w:r>
              <w:rPr>
                <w:rFonts w:eastAsia="Times New Roman"/>
                <w:color w:val="000000"/>
                <w:lang w:eastAsia="it-IT"/>
              </w:rPr>
              <w:t>(Codice della Strada)</w:t>
            </w:r>
          </w:p>
        </w:tc>
      </w:tr>
      <w:tr w:rsidR="00881626" w:rsidRPr="004D7924" w:rsidTr="00D2761A">
        <w:trPr>
          <w:trHeight w:val="555"/>
          <w:jc w:val="center"/>
        </w:trPr>
        <w:tc>
          <w:tcPr>
            <w:tcW w:w="9778" w:type="dxa"/>
            <w:gridSpan w:val="2"/>
            <w:tcBorders>
              <w:top w:val="nil"/>
              <w:left w:val="single" w:sz="4" w:space="0" w:color="auto"/>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 xml:space="preserve">1. Valutazione della probabilità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xml:space="preserve">Criteri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xml:space="preserve">Punteggi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1: discrezionalità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Il processo è discrezionale?</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è del tutto vincolato = 1</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dalla legge e da atti amministrativi (regolamenti, direttive, circolari) = 2</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solo dalla legge = 3</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parzialmente vincolato solo da atti amministrativi (regolamenti, direttive, circolari) = 4</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DE12AE" w:rsidP="00881626">
            <w:pPr>
              <w:spacing w:after="0"/>
              <w:jc w:val="left"/>
              <w:rPr>
                <w:rFonts w:eastAsia="Times New Roman"/>
                <w:color w:val="000000"/>
                <w:sz w:val="16"/>
                <w:szCs w:val="16"/>
                <w:lang w:eastAsia="it-IT"/>
              </w:rPr>
            </w:pPr>
            <w:r>
              <w:rPr>
                <w:rFonts w:eastAsia="Times New Roman"/>
                <w:color w:val="000000"/>
                <w:sz w:val="16"/>
                <w:szCs w:val="16"/>
                <w:lang w:eastAsia="it-IT"/>
              </w:rPr>
              <w:t>È</w:t>
            </w:r>
            <w:r w:rsidR="00881626" w:rsidRPr="00881626">
              <w:rPr>
                <w:rFonts w:eastAsia="Times New Roman"/>
                <w:color w:val="000000"/>
                <w:sz w:val="16"/>
                <w:szCs w:val="16"/>
                <w:lang w:eastAsia="it-IT"/>
              </w:rPr>
              <w:t xml:space="preserve"> altamente discrezionale = 5</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2</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2: rilevanza esterna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Il processo produce effetti diretti all'esterno dell'amministrazione di riferimento?</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ha come destinatario finale un ufficio interno = 2</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risultato del processo è rivolto direttamente ad utenti esterni = 5</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5</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3: complessità del processo</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il processo coinvolge una sola PA = 1</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processo coinvolge più di tre amministrazioni = 3</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il processo coinvolge più di cinque amministrazioni = 5</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4: valore economico</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Qual è l'impatto economico del processo?</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Ha rilevanza esclusivamente interna = 1</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Comporta l'attribuzione di vantaggi a soggetti esterni, ma di non particolare rilievo economico (es. borse di studio) = 3</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Comporta l'affidamento di considerevoli vantaggi a soggetti esterni (es. appalto) = 5</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3</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5: frazionabilità del processo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D2761A">
        <w:trPr>
          <w:trHeight w:val="1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7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6: controlli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Anche sulla base dell'esperienza pregressa, il tipo di controllo applicato sul processo è adeguato a neutralizzare il rischio?</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costituisce un efficace strumento di neutralizzazione = 1</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è molto efficace = 2</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per una percentuale approssimativa del 50% = 3</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ma in minima parte = 4</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il rischio rimane indifferente = 5</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D2761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D2761A">
        <w:trPr>
          <w:trHeight w:val="55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lang w:eastAsia="it-IT"/>
              </w:rPr>
            </w:pPr>
            <w:r w:rsidRPr="00881626">
              <w:rPr>
                <w:rFonts w:eastAsia="Times New Roman"/>
                <w:b/>
                <w:bCs/>
                <w:color w:val="000000"/>
                <w:lang w:eastAsia="it-IT"/>
              </w:rPr>
              <w:t>Valore stimato della probabilità</w:t>
            </w:r>
          </w:p>
        </w:tc>
        <w:tc>
          <w:tcPr>
            <w:tcW w:w="2046"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2,17</w:t>
            </w:r>
          </w:p>
        </w:tc>
      </w:tr>
      <w:tr w:rsidR="00881626" w:rsidRPr="004D7924" w:rsidTr="00D2761A">
        <w:trPr>
          <w:trHeight w:val="81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0 = nessuna probabilità; 1 = improbabile; 2 = poco probabile; 3 = probabile; 4 = molto probabile; 5 = altamente probabile.</w:t>
            </w:r>
          </w:p>
        </w:tc>
      </w:tr>
    </w:tbl>
    <w:p w:rsidR="00561CCF" w:rsidRDefault="00561CCF">
      <w:r>
        <w:br w:type="page"/>
      </w:r>
    </w:p>
    <w:tbl>
      <w:tblPr>
        <w:tblW w:w="5000" w:type="pct"/>
        <w:jc w:val="center"/>
        <w:tblCellMar>
          <w:left w:w="70" w:type="dxa"/>
          <w:right w:w="70" w:type="dxa"/>
        </w:tblCellMar>
        <w:tblLook w:val="04A0"/>
      </w:tblPr>
      <w:tblGrid>
        <w:gridCol w:w="7732"/>
        <w:gridCol w:w="2046"/>
      </w:tblGrid>
      <w:tr w:rsidR="00881626"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1626" w:rsidRPr="00881626" w:rsidRDefault="00881626" w:rsidP="009A02BC">
            <w:pPr>
              <w:spacing w:after="0"/>
              <w:jc w:val="center"/>
              <w:rPr>
                <w:rFonts w:eastAsia="Times New Roman"/>
                <w:b/>
                <w:bCs/>
                <w:color w:val="000000"/>
                <w:lang w:eastAsia="it-IT"/>
              </w:rPr>
            </w:pPr>
            <w:r w:rsidRPr="00881626">
              <w:rPr>
                <w:rFonts w:eastAsia="Times New Roman"/>
                <w:b/>
                <w:bCs/>
                <w:color w:val="000000"/>
                <w:lang w:eastAsia="it-IT"/>
              </w:rPr>
              <w:lastRenderedPageBreak/>
              <w:t>Scheda 12</w:t>
            </w:r>
            <w:r>
              <w:rPr>
                <w:rFonts w:eastAsia="Times New Roman"/>
                <w:b/>
                <w:bCs/>
                <w:color w:val="000000"/>
                <w:lang w:eastAsia="it-IT"/>
              </w:rPr>
              <w:t xml:space="preserve"> parte seconda</w:t>
            </w:r>
          </w:p>
        </w:tc>
      </w:tr>
      <w:tr w:rsidR="00881626"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 xml:space="preserve">2. Valutazione dell'impatto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881626">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1</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3: impatto </w:t>
            </w:r>
            <w:proofErr w:type="spellStart"/>
            <w:r w:rsidRPr="00881626">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881626">
            <w:pPr>
              <w:spacing w:after="0"/>
              <w:jc w:val="center"/>
              <w:rPr>
                <w:rFonts w:eastAsia="Times New Roman"/>
                <w:b/>
                <w:bCs/>
                <w:color w:val="000000"/>
                <w:sz w:val="16"/>
                <w:szCs w:val="16"/>
                <w:lang w:eastAsia="it-IT"/>
              </w:rPr>
            </w:pPr>
            <w:r>
              <w:rPr>
                <w:rFonts w:eastAsia="Times New Roman"/>
                <w:b/>
                <w:bCs/>
                <w:color w:val="000000"/>
                <w:sz w:val="16"/>
                <w:szCs w:val="16"/>
                <w:lang w:eastAsia="it-IT"/>
              </w:rPr>
              <w:t>0</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b/>
                <w:bCs/>
                <w:color w:val="000000"/>
                <w:sz w:val="16"/>
                <w:szCs w:val="16"/>
                <w:lang w:eastAsia="it-IT"/>
              </w:rPr>
            </w:pPr>
            <w:r w:rsidRPr="00881626">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rPr>
                <w:rFonts w:eastAsia="Times New Roman"/>
                <w:color w:val="000000"/>
                <w:sz w:val="16"/>
                <w:szCs w:val="16"/>
                <w:lang w:eastAsia="it-IT"/>
              </w:rPr>
            </w:pPr>
            <w:r w:rsidRPr="00881626">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color w:val="000000"/>
                <w:sz w:val="16"/>
                <w:szCs w:val="16"/>
                <w:lang w:eastAsia="it-IT"/>
              </w:rPr>
            </w:pPr>
            <w:r w:rsidRPr="00881626">
              <w:rPr>
                <w:rFonts w:eastAsia="Times New Roman"/>
                <w:color w:val="000000"/>
                <w:sz w:val="16"/>
                <w:szCs w:val="16"/>
                <w:lang w:eastAsia="it-IT"/>
              </w:rPr>
              <w:t> </w:t>
            </w:r>
          </w:p>
        </w:tc>
      </w:tr>
      <w:tr w:rsidR="00881626"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sz w:val="16"/>
                <w:szCs w:val="16"/>
                <w:lang w:eastAsia="it-IT"/>
              </w:rPr>
            </w:pPr>
            <w:r w:rsidRPr="00881626">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sz w:val="16"/>
                <w:szCs w:val="16"/>
                <w:lang w:eastAsia="it-IT"/>
              </w:rPr>
            </w:pPr>
            <w:r w:rsidRPr="00881626">
              <w:rPr>
                <w:rFonts w:eastAsia="Times New Roman"/>
                <w:b/>
                <w:bCs/>
                <w:color w:val="000000"/>
                <w:sz w:val="16"/>
                <w:szCs w:val="16"/>
                <w:lang w:eastAsia="it-IT"/>
              </w:rPr>
              <w:t>3</w:t>
            </w:r>
          </w:p>
        </w:tc>
      </w:tr>
      <w:tr w:rsidR="00881626"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b/>
                <w:bCs/>
                <w:color w:val="000000"/>
                <w:lang w:eastAsia="it-IT"/>
              </w:rPr>
            </w:pPr>
            <w:r w:rsidRPr="00881626">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881626">
            <w:pPr>
              <w:spacing w:after="0"/>
              <w:jc w:val="center"/>
              <w:rPr>
                <w:rFonts w:eastAsia="Times New Roman"/>
                <w:b/>
                <w:bCs/>
                <w:color w:val="000000"/>
                <w:lang w:eastAsia="it-IT"/>
              </w:rPr>
            </w:pPr>
            <w:r>
              <w:rPr>
                <w:rFonts w:eastAsia="Times New Roman"/>
                <w:b/>
                <w:bCs/>
                <w:color w:val="000000"/>
                <w:lang w:eastAsia="it-IT"/>
              </w:rPr>
              <w:t>1,2</w:t>
            </w:r>
            <w:r w:rsidR="00881626" w:rsidRPr="00881626">
              <w:rPr>
                <w:rFonts w:eastAsia="Times New Roman"/>
                <w:b/>
                <w:bCs/>
                <w:color w:val="000000"/>
                <w:lang w:eastAsia="it-IT"/>
              </w:rPr>
              <w:t>5</w:t>
            </w:r>
          </w:p>
        </w:tc>
      </w:tr>
      <w:tr w:rsidR="00881626"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r w:rsidRPr="00881626">
              <w:rPr>
                <w:rFonts w:eastAsia="Times New Roman"/>
                <w:color w:val="000000"/>
                <w:sz w:val="16"/>
                <w:szCs w:val="16"/>
                <w:lang w:eastAsia="it-IT"/>
              </w:rPr>
              <w:t>0 = nessun impatto; 1 = marginale; 2 = minore; 3 = soglia; 4 = serio; 5 = superiore</w:t>
            </w:r>
          </w:p>
        </w:tc>
      </w:tr>
      <w:tr w:rsidR="00881626" w:rsidRPr="004D7924" w:rsidTr="007C5BEF">
        <w:trPr>
          <w:trHeight w:val="720"/>
          <w:jc w:val="center"/>
        </w:trPr>
        <w:tc>
          <w:tcPr>
            <w:tcW w:w="7180" w:type="dxa"/>
            <w:tcBorders>
              <w:top w:val="nil"/>
              <w:left w:val="nil"/>
              <w:bottom w:val="nil"/>
              <w:right w:val="nil"/>
            </w:tcBorders>
            <w:shd w:val="clear" w:color="auto" w:fill="auto"/>
            <w:vAlign w:val="center"/>
            <w:hideMark/>
          </w:tcPr>
          <w:p w:rsidR="00881626" w:rsidRPr="00881626" w:rsidRDefault="00881626" w:rsidP="00881626">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881626" w:rsidRPr="00881626" w:rsidRDefault="00881626" w:rsidP="00881626">
            <w:pPr>
              <w:spacing w:after="0"/>
              <w:jc w:val="left"/>
              <w:rPr>
                <w:rFonts w:ascii="Times New Roman" w:eastAsia="Times New Roman" w:hAnsi="Times New Roman" w:cs="Times New Roman"/>
                <w:sz w:val="20"/>
                <w:szCs w:val="20"/>
                <w:lang w:eastAsia="it-IT"/>
              </w:rPr>
            </w:pPr>
          </w:p>
        </w:tc>
      </w:tr>
      <w:tr w:rsidR="00881626"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81626" w:rsidRPr="00881626" w:rsidRDefault="00881626" w:rsidP="00881626">
            <w:pPr>
              <w:spacing w:after="0"/>
              <w:jc w:val="center"/>
              <w:rPr>
                <w:rFonts w:eastAsia="Times New Roman"/>
                <w:b/>
                <w:bCs/>
                <w:color w:val="000000"/>
                <w:lang w:eastAsia="it-IT"/>
              </w:rPr>
            </w:pPr>
            <w:r w:rsidRPr="00881626">
              <w:rPr>
                <w:rFonts w:eastAsia="Times New Roman"/>
                <w:b/>
                <w:bCs/>
                <w:color w:val="000000"/>
                <w:lang w:eastAsia="it-IT"/>
              </w:rPr>
              <w:t xml:space="preserve">3. Valutazione complessiva del rischio </w:t>
            </w:r>
          </w:p>
        </w:tc>
      </w:tr>
      <w:tr w:rsidR="00881626"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881626" w:rsidRPr="00881626" w:rsidRDefault="00881626" w:rsidP="00881626">
            <w:pPr>
              <w:spacing w:after="0"/>
              <w:jc w:val="right"/>
              <w:rPr>
                <w:rFonts w:eastAsia="Times New Roman"/>
                <w:color w:val="000000"/>
                <w:lang w:eastAsia="it-IT"/>
              </w:rPr>
            </w:pPr>
            <w:r w:rsidRPr="00881626">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881626" w:rsidRPr="00881626" w:rsidRDefault="00D2761A" w:rsidP="00881626">
            <w:pPr>
              <w:spacing w:after="0"/>
              <w:jc w:val="center"/>
              <w:rPr>
                <w:rFonts w:eastAsia="Times New Roman"/>
                <w:b/>
                <w:bCs/>
                <w:color w:val="000000"/>
                <w:lang w:eastAsia="it-IT"/>
              </w:rPr>
            </w:pPr>
            <w:r>
              <w:rPr>
                <w:rFonts w:eastAsia="Times New Roman"/>
                <w:b/>
                <w:bCs/>
                <w:color w:val="000000"/>
                <w:lang w:eastAsia="it-IT"/>
              </w:rPr>
              <w:t>2,71</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9A02BC"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02BC" w:rsidRPr="009A02BC" w:rsidRDefault="00881626" w:rsidP="003F6E09">
            <w:pPr>
              <w:jc w:val="center"/>
              <w:rPr>
                <w:rFonts w:eastAsia="Times New Roman"/>
                <w:b/>
                <w:bCs/>
                <w:color w:val="000000"/>
                <w:lang w:eastAsia="it-IT"/>
              </w:rPr>
            </w:pPr>
            <w:r w:rsidRPr="004D7924">
              <w:lastRenderedPageBreak/>
              <w:br w:type="column"/>
            </w:r>
            <w:r w:rsidR="009A02BC" w:rsidRPr="009A02BC">
              <w:rPr>
                <w:rFonts w:eastAsia="Times New Roman"/>
                <w:b/>
                <w:bCs/>
                <w:color w:val="000000"/>
                <w:lang w:eastAsia="it-IT"/>
              </w:rPr>
              <w:t>Scheda 1</w:t>
            </w:r>
            <w:r w:rsidR="003F6E09">
              <w:rPr>
                <w:rFonts w:eastAsia="Times New Roman"/>
                <w:b/>
                <w:bCs/>
                <w:color w:val="000000"/>
                <w:lang w:eastAsia="it-IT"/>
              </w:rPr>
              <w:t>2</w:t>
            </w:r>
            <w:r w:rsidR="009A02BC">
              <w:rPr>
                <w:rFonts w:eastAsia="Times New Roman"/>
                <w:b/>
                <w:bCs/>
                <w:color w:val="000000"/>
                <w:lang w:eastAsia="it-IT"/>
              </w:rPr>
              <w:t xml:space="preserve"> parte prima</w:t>
            </w:r>
          </w:p>
        </w:tc>
      </w:tr>
      <w:tr w:rsidR="009A02BC"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02BC" w:rsidRPr="009A02BC" w:rsidRDefault="009A02BC" w:rsidP="009A02BC">
            <w:pPr>
              <w:spacing w:after="0"/>
              <w:jc w:val="center"/>
              <w:rPr>
                <w:rFonts w:eastAsia="Times New Roman"/>
                <w:color w:val="000000"/>
                <w:lang w:eastAsia="it-IT"/>
              </w:rPr>
            </w:pPr>
            <w:r w:rsidRPr="009A02BC">
              <w:rPr>
                <w:rFonts w:eastAsia="Times New Roman"/>
                <w:color w:val="000000"/>
                <w:lang w:eastAsia="it-IT"/>
              </w:rPr>
              <w:t>Gestione ordinaria delle entrate di bilancio</w:t>
            </w:r>
          </w:p>
        </w:tc>
      </w:tr>
      <w:tr w:rsidR="009A02BC"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lang w:eastAsia="it-IT"/>
              </w:rPr>
            </w:pPr>
            <w:r w:rsidRPr="009A02BC">
              <w:rPr>
                <w:rFonts w:eastAsia="Times New Roman"/>
                <w:b/>
                <w:bCs/>
                <w:color w:val="000000"/>
                <w:lang w:eastAsia="it-IT"/>
              </w:rPr>
              <w:t>1</w:t>
            </w:r>
            <w:r w:rsidR="00A83BB4">
              <w:rPr>
                <w:rFonts w:eastAsia="Times New Roman"/>
                <w:b/>
                <w:bCs/>
                <w:color w:val="000000"/>
                <w:lang w:eastAsia="it-IT"/>
              </w:rPr>
              <w:t>. Valutazione della probabilità</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 xml:space="preserve">Punteggi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DE12AE" w:rsidP="009A02BC">
            <w:pPr>
              <w:spacing w:after="0"/>
              <w:jc w:val="left"/>
              <w:rPr>
                <w:rFonts w:eastAsia="Times New Roman"/>
                <w:color w:val="000000"/>
                <w:sz w:val="16"/>
                <w:szCs w:val="16"/>
                <w:lang w:eastAsia="it-IT"/>
              </w:rPr>
            </w:pPr>
            <w:r>
              <w:rPr>
                <w:rFonts w:eastAsia="Times New Roman"/>
                <w:color w:val="000000"/>
                <w:sz w:val="16"/>
                <w:szCs w:val="16"/>
                <w:lang w:eastAsia="it-IT"/>
              </w:rPr>
              <w:t>È</w:t>
            </w:r>
            <w:r w:rsidR="009A02BC" w:rsidRPr="009A02BC">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DE12AE" w:rsidP="009A02BC">
            <w:pPr>
              <w:spacing w:after="0"/>
              <w:jc w:val="left"/>
              <w:rPr>
                <w:rFonts w:eastAsia="Times New Roman"/>
                <w:color w:val="000000"/>
                <w:sz w:val="16"/>
                <w:szCs w:val="16"/>
                <w:lang w:eastAsia="it-IT"/>
              </w:rPr>
            </w:pPr>
            <w:r>
              <w:rPr>
                <w:rFonts w:eastAsia="Times New Roman"/>
                <w:color w:val="000000"/>
                <w:sz w:val="16"/>
                <w:szCs w:val="16"/>
                <w:lang w:eastAsia="it-IT"/>
              </w:rPr>
              <w:t>È</w:t>
            </w:r>
            <w:r w:rsidR="009A02BC" w:rsidRPr="009A02BC">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DE12AE" w:rsidP="009A02BC">
            <w:pPr>
              <w:spacing w:after="0"/>
              <w:jc w:val="left"/>
              <w:rPr>
                <w:rFonts w:eastAsia="Times New Roman"/>
                <w:color w:val="000000"/>
                <w:sz w:val="16"/>
                <w:szCs w:val="16"/>
                <w:lang w:eastAsia="it-IT"/>
              </w:rPr>
            </w:pPr>
            <w:r>
              <w:rPr>
                <w:rFonts w:eastAsia="Times New Roman"/>
                <w:color w:val="000000"/>
                <w:sz w:val="16"/>
                <w:szCs w:val="16"/>
                <w:lang w:eastAsia="it-IT"/>
              </w:rPr>
              <w:t>È</w:t>
            </w:r>
            <w:r w:rsidR="009A02BC" w:rsidRPr="009A02BC">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DE12AE" w:rsidP="009A02BC">
            <w:pPr>
              <w:spacing w:after="0"/>
              <w:jc w:val="left"/>
              <w:rPr>
                <w:rFonts w:eastAsia="Times New Roman"/>
                <w:color w:val="000000"/>
                <w:sz w:val="16"/>
                <w:szCs w:val="16"/>
                <w:lang w:eastAsia="it-IT"/>
              </w:rPr>
            </w:pPr>
            <w:r>
              <w:rPr>
                <w:rFonts w:eastAsia="Times New Roman"/>
                <w:color w:val="000000"/>
                <w:sz w:val="16"/>
                <w:szCs w:val="16"/>
                <w:lang w:eastAsia="it-IT"/>
              </w:rPr>
              <w:t>È</w:t>
            </w:r>
            <w:r w:rsidR="009A02BC" w:rsidRPr="009A02BC">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2</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5</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1</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Comporta l'attribuzione di vantaggi a soggetti esterni, ma di non particolare rilievo economico = 3</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Comporta l'affidamento di considerevoli vantaggi a soggetti esterni (es. mancata riscossione/sollecito)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3</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1</w:t>
            </w:r>
          </w:p>
        </w:tc>
      </w:tr>
      <w:tr w:rsidR="009A02BC"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1</w:t>
            </w:r>
          </w:p>
        </w:tc>
      </w:tr>
      <w:tr w:rsidR="009A02BC"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lang w:eastAsia="it-IT"/>
              </w:rPr>
            </w:pPr>
            <w:r w:rsidRPr="009A02BC">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lang w:eastAsia="it-IT"/>
              </w:rPr>
            </w:pPr>
            <w:r w:rsidRPr="009A02BC">
              <w:rPr>
                <w:rFonts w:eastAsia="Times New Roman"/>
                <w:b/>
                <w:bCs/>
                <w:color w:val="000000"/>
                <w:lang w:eastAsia="it-IT"/>
              </w:rPr>
              <w:t>2,17</w:t>
            </w:r>
          </w:p>
        </w:tc>
      </w:tr>
      <w:tr w:rsidR="009A02BC"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9A02BC"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02BC" w:rsidRPr="009A02BC" w:rsidRDefault="009A02BC" w:rsidP="003F6E09">
            <w:pPr>
              <w:jc w:val="center"/>
              <w:rPr>
                <w:rFonts w:eastAsia="Times New Roman"/>
                <w:b/>
                <w:bCs/>
                <w:color w:val="000000"/>
                <w:lang w:eastAsia="it-IT"/>
              </w:rPr>
            </w:pPr>
            <w:r w:rsidRPr="009A02BC">
              <w:rPr>
                <w:rFonts w:eastAsia="Times New Roman"/>
                <w:b/>
                <w:bCs/>
                <w:color w:val="000000"/>
                <w:lang w:eastAsia="it-IT"/>
              </w:rPr>
              <w:lastRenderedPageBreak/>
              <w:t>Scheda 1</w:t>
            </w:r>
            <w:r w:rsidR="003F6E09">
              <w:rPr>
                <w:rFonts w:eastAsia="Times New Roman"/>
                <w:b/>
                <w:bCs/>
                <w:color w:val="000000"/>
                <w:lang w:eastAsia="it-IT"/>
              </w:rPr>
              <w:t>2</w:t>
            </w:r>
            <w:r>
              <w:rPr>
                <w:rFonts w:eastAsia="Times New Roman"/>
                <w:b/>
                <w:bCs/>
                <w:color w:val="000000"/>
                <w:lang w:eastAsia="it-IT"/>
              </w:rPr>
              <w:t xml:space="preserve"> parte seconda</w:t>
            </w:r>
          </w:p>
        </w:tc>
      </w:tr>
      <w:tr w:rsidR="009A02BC" w:rsidRPr="004D7924" w:rsidTr="007C5BEF">
        <w:trPr>
          <w:trHeight w:val="58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02BC" w:rsidRPr="009A02BC" w:rsidRDefault="009A02BC" w:rsidP="009A02BC">
            <w:pPr>
              <w:spacing w:after="0"/>
              <w:jc w:val="center"/>
              <w:rPr>
                <w:rFonts w:eastAsia="Times New Roman"/>
                <w:color w:val="000000"/>
                <w:lang w:eastAsia="it-IT"/>
              </w:rPr>
            </w:pPr>
            <w:r w:rsidRPr="009A02BC">
              <w:rPr>
                <w:rFonts w:eastAsia="Times New Roman"/>
                <w:color w:val="000000"/>
                <w:lang w:eastAsia="it-IT"/>
              </w:rPr>
              <w:t>Gestione ordinaria delle entrate di bilancio</w:t>
            </w:r>
          </w:p>
        </w:tc>
      </w:tr>
      <w:tr w:rsidR="009A02BC"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A02BC" w:rsidRPr="009A02BC" w:rsidRDefault="00A83BB4" w:rsidP="009A02BC">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1</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1</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 xml:space="preserve">Criterio 3: impatto </w:t>
            </w:r>
            <w:proofErr w:type="spellStart"/>
            <w:r w:rsidRPr="009A02BC">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0</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sz w:val="16"/>
                <w:szCs w:val="16"/>
                <w:lang w:eastAsia="it-IT"/>
              </w:rPr>
            </w:pPr>
            <w:r w:rsidRPr="009A02BC">
              <w:rPr>
                <w:rFonts w:eastAsia="Times New Roman"/>
                <w:b/>
                <w:bCs/>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b/>
                <w:bCs/>
                <w:color w:val="000000"/>
                <w:sz w:val="16"/>
                <w:szCs w:val="16"/>
                <w:lang w:eastAsia="it-IT"/>
              </w:rPr>
            </w:pPr>
            <w:r w:rsidRPr="009A02BC">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rPr>
                <w:rFonts w:eastAsia="Times New Roman"/>
                <w:color w:val="000000"/>
                <w:sz w:val="16"/>
                <w:szCs w:val="16"/>
                <w:lang w:eastAsia="it-IT"/>
              </w:rPr>
            </w:pPr>
            <w:r w:rsidRPr="009A02BC">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color w:val="000000"/>
                <w:sz w:val="16"/>
                <w:szCs w:val="16"/>
                <w:lang w:eastAsia="it-IT"/>
              </w:rPr>
            </w:pPr>
            <w:r w:rsidRPr="009A02BC">
              <w:rPr>
                <w:rFonts w:eastAsia="Times New Roman"/>
                <w:color w:val="000000"/>
                <w:sz w:val="16"/>
                <w:szCs w:val="16"/>
                <w:lang w:eastAsia="it-IT"/>
              </w:rPr>
              <w:t> </w:t>
            </w:r>
          </w:p>
        </w:tc>
      </w:tr>
      <w:tr w:rsidR="009A02BC"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sz w:val="16"/>
                <w:szCs w:val="16"/>
                <w:lang w:eastAsia="it-IT"/>
              </w:rPr>
            </w:pPr>
            <w:r w:rsidRPr="009A02BC">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3F6E09" w:rsidP="009A02BC">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9A02BC"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b/>
                <w:bCs/>
                <w:color w:val="000000"/>
                <w:lang w:eastAsia="it-IT"/>
              </w:rPr>
            </w:pPr>
            <w:r w:rsidRPr="009A02BC">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3F6E09">
            <w:pPr>
              <w:spacing w:after="0"/>
              <w:jc w:val="center"/>
              <w:rPr>
                <w:rFonts w:eastAsia="Times New Roman"/>
                <w:b/>
                <w:bCs/>
                <w:color w:val="000000"/>
                <w:lang w:eastAsia="it-IT"/>
              </w:rPr>
            </w:pPr>
            <w:r w:rsidRPr="009A02BC">
              <w:rPr>
                <w:rFonts w:eastAsia="Times New Roman"/>
                <w:b/>
                <w:bCs/>
                <w:color w:val="000000"/>
                <w:lang w:eastAsia="it-IT"/>
              </w:rPr>
              <w:t>1,</w:t>
            </w:r>
            <w:r w:rsidR="003F6E09">
              <w:rPr>
                <w:rFonts w:eastAsia="Times New Roman"/>
                <w:b/>
                <w:bCs/>
                <w:color w:val="000000"/>
                <w:lang w:eastAsia="it-IT"/>
              </w:rPr>
              <w:t>25</w:t>
            </w:r>
          </w:p>
        </w:tc>
      </w:tr>
      <w:tr w:rsidR="009A02BC"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r w:rsidRPr="009A02BC">
              <w:rPr>
                <w:rFonts w:eastAsia="Times New Roman"/>
                <w:color w:val="000000"/>
                <w:sz w:val="16"/>
                <w:szCs w:val="16"/>
                <w:lang w:eastAsia="it-IT"/>
              </w:rPr>
              <w:t>0 = nessun impatto; 1 = marginale; 2 = minore; 3 = soglia; 4 = serio; 5 = superiore</w:t>
            </w:r>
          </w:p>
        </w:tc>
      </w:tr>
      <w:tr w:rsidR="009A02BC" w:rsidRPr="004D7924" w:rsidTr="007C5BEF">
        <w:trPr>
          <w:trHeight w:val="720"/>
          <w:jc w:val="center"/>
        </w:trPr>
        <w:tc>
          <w:tcPr>
            <w:tcW w:w="7180" w:type="dxa"/>
            <w:tcBorders>
              <w:top w:val="nil"/>
              <w:left w:val="nil"/>
              <w:bottom w:val="nil"/>
              <w:right w:val="nil"/>
            </w:tcBorders>
            <w:shd w:val="clear" w:color="auto" w:fill="auto"/>
            <w:vAlign w:val="center"/>
            <w:hideMark/>
          </w:tcPr>
          <w:p w:rsidR="009A02BC" w:rsidRPr="009A02BC" w:rsidRDefault="009A02BC" w:rsidP="009A02BC">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9A02BC" w:rsidRPr="009A02BC" w:rsidRDefault="009A02BC" w:rsidP="009A02BC">
            <w:pPr>
              <w:spacing w:after="0"/>
              <w:jc w:val="left"/>
              <w:rPr>
                <w:rFonts w:ascii="Times New Roman" w:eastAsia="Times New Roman" w:hAnsi="Times New Roman" w:cs="Times New Roman"/>
                <w:sz w:val="20"/>
                <w:szCs w:val="20"/>
                <w:lang w:eastAsia="it-IT"/>
              </w:rPr>
            </w:pPr>
          </w:p>
        </w:tc>
      </w:tr>
      <w:tr w:rsidR="009A02BC"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lang w:eastAsia="it-IT"/>
              </w:rPr>
            </w:pPr>
            <w:r w:rsidRPr="009A02BC">
              <w:rPr>
                <w:rFonts w:eastAsia="Times New Roman"/>
                <w:b/>
                <w:bCs/>
                <w:color w:val="000000"/>
                <w:lang w:eastAsia="it-IT"/>
              </w:rPr>
              <w:t xml:space="preserve">3. Valutazione complessiva del rischio </w:t>
            </w:r>
          </w:p>
        </w:tc>
      </w:tr>
      <w:tr w:rsidR="009A02BC"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9A02BC" w:rsidRPr="009A02BC" w:rsidRDefault="009A02BC" w:rsidP="009A02BC">
            <w:pPr>
              <w:spacing w:after="0"/>
              <w:jc w:val="right"/>
              <w:rPr>
                <w:rFonts w:eastAsia="Times New Roman"/>
                <w:color w:val="000000"/>
                <w:lang w:eastAsia="it-IT"/>
              </w:rPr>
            </w:pPr>
            <w:r w:rsidRPr="009A02BC">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9A02BC" w:rsidRPr="009A02BC" w:rsidRDefault="009A02BC" w:rsidP="009A02BC">
            <w:pPr>
              <w:spacing w:after="0"/>
              <w:jc w:val="center"/>
              <w:rPr>
                <w:rFonts w:eastAsia="Times New Roman"/>
                <w:b/>
                <w:bCs/>
                <w:color w:val="000000"/>
                <w:lang w:eastAsia="it-IT"/>
              </w:rPr>
            </w:pPr>
            <w:r w:rsidRPr="009A02BC">
              <w:rPr>
                <w:rFonts w:eastAsia="Times New Roman"/>
                <w:b/>
                <w:bCs/>
                <w:color w:val="000000"/>
                <w:lang w:eastAsia="it-IT"/>
              </w:rPr>
              <w:t>2,</w:t>
            </w:r>
            <w:r w:rsidR="003F6E09">
              <w:rPr>
                <w:rFonts w:eastAsia="Times New Roman"/>
                <w:b/>
                <w:bCs/>
                <w:color w:val="000000"/>
                <w:lang w:eastAsia="it-IT"/>
              </w:rPr>
              <w:t>71</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5977C2"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77C2" w:rsidRPr="005977C2" w:rsidRDefault="009A02BC" w:rsidP="006C56EE">
            <w:pPr>
              <w:spacing w:after="0"/>
              <w:jc w:val="center"/>
              <w:rPr>
                <w:rFonts w:eastAsia="Times New Roman"/>
                <w:b/>
                <w:bCs/>
                <w:color w:val="000000"/>
                <w:lang w:eastAsia="it-IT"/>
              </w:rPr>
            </w:pPr>
            <w:r w:rsidRPr="004D7924">
              <w:lastRenderedPageBreak/>
              <w:br w:type="column"/>
            </w:r>
            <w:r w:rsidR="005977C2" w:rsidRPr="005977C2">
              <w:rPr>
                <w:rFonts w:eastAsia="Times New Roman"/>
                <w:b/>
                <w:bCs/>
                <w:color w:val="000000"/>
                <w:lang w:eastAsia="it-IT"/>
              </w:rPr>
              <w:t>Scheda 1</w:t>
            </w:r>
            <w:r w:rsidR="006C56EE">
              <w:rPr>
                <w:rFonts w:eastAsia="Times New Roman"/>
                <w:b/>
                <w:bCs/>
                <w:color w:val="000000"/>
                <w:lang w:eastAsia="it-IT"/>
              </w:rPr>
              <w:t>2</w:t>
            </w:r>
            <w:r w:rsidR="005977C2">
              <w:rPr>
                <w:rFonts w:eastAsia="Times New Roman"/>
                <w:b/>
                <w:bCs/>
                <w:color w:val="000000"/>
                <w:lang w:eastAsia="it-IT"/>
              </w:rPr>
              <w:t xml:space="preserve"> parte prima</w:t>
            </w:r>
          </w:p>
        </w:tc>
      </w:tr>
      <w:tr w:rsidR="005977C2" w:rsidRPr="004D7924" w:rsidTr="007C5BEF">
        <w:trPr>
          <w:trHeight w:val="735"/>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77C2" w:rsidRPr="005977C2" w:rsidRDefault="005977C2" w:rsidP="005977C2">
            <w:pPr>
              <w:spacing w:after="0"/>
              <w:jc w:val="center"/>
              <w:rPr>
                <w:rFonts w:eastAsia="Times New Roman"/>
                <w:color w:val="000000"/>
                <w:lang w:eastAsia="it-IT"/>
              </w:rPr>
            </w:pPr>
            <w:r w:rsidRPr="005977C2">
              <w:rPr>
                <w:rFonts w:eastAsia="Times New Roman"/>
                <w:color w:val="000000"/>
                <w:lang w:eastAsia="it-IT"/>
              </w:rPr>
              <w:t>Gestione ordinaria delle spese di bilancio</w:t>
            </w:r>
          </w:p>
        </w:tc>
      </w:tr>
      <w:tr w:rsidR="005977C2" w:rsidRPr="004D7924" w:rsidTr="007C5BEF">
        <w:trPr>
          <w:trHeight w:val="555"/>
          <w:jc w:val="center"/>
        </w:trPr>
        <w:tc>
          <w:tcPr>
            <w:tcW w:w="9628" w:type="dxa"/>
            <w:gridSpan w:val="2"/>
            <w:tcBorders>
              <w:top w:val="nil"/>
              <w:left w:val="single" w:sz="4" w:space="0" w:color="auto"/>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lang w:eastAsia="it-IT"/>
              </w:rPr>
            </w:pPr>
            <w:r w:rsidRPr="005977C2">
              <w:rPr>
                <w:rFonts w:eastAsia="Times New Roman"/>
                <w:b/>
                <w:bCs/>
                <w:color w:val="000000"/>
                <w:lang w:eastAsia="it-IT"/>
              </w:rPr>
              <w:t xml:space="preserve">1. Valutazione della probabilità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 xml:space="preserve">Criteri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 xml:space="preserve">Punteggi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 xml:space="preserve">Criterio 1: discrezionalità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Il processo è discrezionale?</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 è del tutto vincolato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4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DE12AE" w:rsidP="005977C2">
            <w:pPr>
              <w:spacing w:after="0"/>
              <w:jc w:val="left"/>
              <w:rPr>
                <w:rFonts w:eastAsia="Times New Roman"/>
                <w:color w:val="000000"/>
                <w:sz w:val="16"/>
                <w:szCs w:val="16"/>
                <w:lang w:eastAsia="it-IT"/>
              </w:rPr>
            </w:pPr>
            <w:r>
              <w:rPr>
                <w:rFonts w:eastAsia="Times New Roman"/>
                <w:color w:val="000000"/>
                <w:sz w:val="16"/>
                <w:szCs w:val="16"/>
                <w:lang w:eastAsia="it-IT"/>
              </w:rPr>
              <w:t>È</w:t>
            </w:r>
            <w:r w:rsidR="005977C2" w:rsidRPr="005977C2">
              <w:rPr>
                <w:rFonts w:eastAsia="Times New Roman"/>
                <w:color w:val="000000"/>
                <w:sz w:val="16"/>
                <w:szCs w:val="16"/>
                <w:lang w:eastAsia="it-IT"/>
              </w:rPr>
              <w:t xml:space="preserve"> parzialmente vincolato dalla legge e da atti amministrativi (regolamenti, direttive, circolari) = 2</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DE12AE" w:rsidP="005977C2">
            <w:pPr>
              <w:spacing w:after="0"/>
              <w:jc w:val="left"/>
              <w:rPr>
                <w:rFonts w:eastAsia="Times New Roman"/>
                <w:color w:val="000000"/>
                <w:sz w:val="16"/>
                <w:szCs w:val="16"/>
                <w:lang w:eastAsia="it-IT"/>
              </w:rPr>
            </w:pPr>
            <w:r>
              <w:rPr>
                <w:rFonts w:eastAsia="Times New Roman"/>
                <w:color w:val="000000"/>
                <w:sz w:val="16"/>
                <w:szCs w:val="16"/>
                <w:lang w:eastAsia="it-IT"/>
              </w:rPr>
              <w:t>È</w:t>
            </w:r>
            <w:r w:rsidR="005977C2" w:rsidRPr="005977C2">
              <w:rPr>
                <w:rFonts w:eastAsia="Times New Roman"/>
                <w:color w:val="000000"/>
                <w:sz w:val="16"/>
                <w:szCs w:val="16"/>
                <w:lang w:eastAsia="it-IT"/>
              </w:rPr>
              <w:t xml:space="preserve"> parzialmente vincolato solo dalla legge = 3</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DE12AE" w:rsidP="005977C2">
            <w:pPr>
              <w:spacing w:after="0"/>
              <w:jc w:val="left"/>
              <w:rPr>
                <w:rFonts w:eastAsia="Times New Roman"/>
                <w:color w:val="000000"/>
                <w:sz w:val="16"/>
                <w:szCs w:val="16"/>
                <w:lang w:eastAsia="it-IT"/>
              </w:rPr>
            </w:pPr>
            <w:r>
              <w:rPr>
                <w:rFonts w:eastAsia="Times New Roman"/>
                <w:color w:val="000000"/>
                <w:sz w:val="16"/>
                <w:szCs w:val="16"/>
                <w:lang w:eastAsia="it-IT"/>
              </w:rPr>
              <w:t>È</w:t>
            </w:r>
            <w:r w:rsidR="005977C2" w:rsidRPr="005977C2">
              <w:rPr>
                <w:rFonts w:eastAsia="Times New Roman"/>
                <w:color w:val="000000"/>
                <w:sz w:val="16"/>
                <w:szCs w:val="16"/>
                <w:lang w:eastAsia="it-IT"/>
              </w:rPr>
              <w:t xml:space="preserve"> parzialmente vincolato solo da atti amministrativi (regolamenti, direttive, circolari) = 4</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DE12AE" w:rsidP="005977C2">
            <w:pPr>
              <w:spacing w:after="0"/>
              <w:jc w:val="left"/>
              <w:rPr>
                <w:rFonts w:eastAsia="Times New Roman"/>
                <w:color w:val="000000"/>
                <w:sz w:val="16"/>
                <w:szCs w:val="16"/>
                <w:lang w:eastAsia="it-IT"/>
              </w:rPr>
            </w:pPr>
            <w:r>
              <w:rPr>
                <w:rFonts w:eastAsia="Times New Roman"/>
                <w:color w:val="000000"/>
                <w:sz w:val="16"/>
                <w:szCs w:val="16"/>
                <w:lang w:eastAsia="it-IT"/>
              </w:rPr>
              <w:t>È</w:t>
            </w:r>
            <w:r w:rsidR="005977C2" w:rsidRPr="005977C2">
              <w:rPr>
                <w:rFonts w:eastAsia="Times New Roman"/>
                <w:color w:val="000000"/>
                <w:sz w:val="16"/>
                <w:szCs w:val="16"/>
                <w:lang w:eastAsia="it-IT"/>
              </w:rPr>
              <w:t xml:space="preserve"> altamente discrezionale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3</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 xml:space="preserve">Criterio 2: rilevanza esterna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Il processo produce effetti diretti all'esterno dell'amministrazione di riferimento?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 ha come destinatario finale un ufficio interno = 2</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il risultato del processo è rivolto direttamente ad utenti esterni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5</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Criterio 3: complessità del processo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 il processo coinvolge una sola PA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il processo coinvolge più di tre amministrazioni = 3</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il processo coinvolge più di cinque amministrazioni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1</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Criterio 4: valore economico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Qual è l'impatto economico del processo?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Ha rilevanza esclusivamente interna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Comporta l'attribuzione di vantaggi a soggetti esterni, ma di non particolare rilievo economico  = 3</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Comporta l'affidamento di considerevoli vantaggi a soggetti esterni (es. pagamento solerte)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5</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 xml:space="preserve">Criterio 5: frazionabilità del processo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pagamenti ridotti)?</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3F6E09" w:rsidP="005977C2">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5977C2" w:rsidRPr="004D7924" w:rsidTr="007C5BEF">
        <w:trPr>
          <w:trHeight w:val="1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7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 xml:space="preserve">Criterio 6: controlli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Anche sulla base dell'esperienza pregressa, il tipo di controllo applicato sul processo è adeguato a neutralizzare il rischio?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costituisce un efficace strumento di neutralizzazione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è molto efficace = 2</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per una percentuale approssimativa del 50% = 3</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ma in minima parte = 4</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 il rischio rimane indifferente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1</w:t>
            </w:r>
          </w:p>
        </w:tc>
      </w:tr>
      <w:tr w:rsidR="005977C2" w:rsidRPr="004D7924" w:rsidTr="007C5BEF">
        <w:trPr>
          <w:trHeight w:val="55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lang w:eastAsia="it-IT"/>
              </w:rPr>
            </w:pPr>
            <w:r w:rsidRPr="005977C2">
              <w:rPr>
                <w:rFonts w:eastAsia="Times New Roman"/>
                <w:b/>
                <w:bCs/>
                <w:color w:val="000000"/>
                <w:lang w:eastAsia="it-IT"/>
              </w:rPr>
              <w:t>Valore stimato della probabilità</w:t>
            </w:r>
          </w:p>
        </w:tc>
        <w:tc>
          <w:tcPr>
            <w:tcW w:w="1666" w:type="dxa"/>
            <w:tcBorders>
              <w:top w:val="nil"/>
              <w:left w:val="nil"/>
              <w:bottom w:val="single" w:sz="4" w:space="0" w:color="auto"/>
              <w:right w:val="single" w:sz="4" w:space="0" w:color="auto"/>
            </w:tcBorders>
            <w:shd w:val="clear" w:color="auto" w:fill="auto"/>
            <w:vAlign w:val="center"/>
            <w:hideMark/>
          </w:tcPr>
          <w:p w:rsidR="005977C2" w:rsidRPr="005977C2" w:rsidRDefault="003F6E09" w:rsidP="005977C2">
            <w:pPr>
              <w:spacing w:after="0"/>
              <w:jc w:val="center"/>
              <w:rPr>
                <w:rFonts w:eastAsia="Times New Roman"/>
                <w:b/>
                <w:bCs/>
                <w:color w:val="000000"/>
                <w:lang w:eastAsia="it-IT"/>
              </w:rPr>
            </w:pPr>
            <w:r>
              <w:rPr>
                <w:rFonts w:eastAsia="Times New Roman"/>
                <w:b/>
                <w:bCs/>
                <w:color w:val="000000"/>
                <w:lang w:eastAsia="it-IT"/>
              </w:rPr>
              <w:t>2,5</w:t>
            </w:r>
          </w:p>
        </w:tc>
      </w:tr>
      <w:tr w:rsidR="005977C2" w:rsidRPr="004D7924" w:rsidTr="007C5BEF">
        <w:trPr>
          <w:trHeight w:val="81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5977C2"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77C2" w:rsidRPr="005977C2" w:rsidRDefault="005977C2" w:rsidP="003F6E09">
            <w:pPr>
              <w:spacing w:after="0"/>
              <w:jc w:val="center"/>
              <w:rPr>
                <w:rFonts w:eastAsia="Times New Roman"/>
                <w:b/>
                <w:bCs/>
                <w:color w:val="000000"/>
                <w:lang w:eastAsia="it-IT"/>
              </w:rPr>
            </w:pPr>
            <w:r w:rsidRPr="005977C2">
              <w:rPr>
                <w:rFonts w:eastAsia="Times New Roman"/>
                <w:b/>
                <w:bCs/>
                <w:color w:val="000000"/>
                <w:lang w:eastAsia="it-IT"/>
              </w:rPr>
              <w:lastRenderedPageBreak/>
              <w:t>Scheda 1</w:t>
            </w:r>
            <w:r w:rsidR="003F6E09">
              <w:rPr>
                <w:rFonts w:eastAsia="Times New Roman"/>
                <w:b/>
                <w:bCs/>
                <w:color w:val="000000"/>
                <w:lang w:eastAsia="it-IT"/>
              </w:rPr>
              <w:t>3</w:t>
            </w:r>
            <w:r>
              <w:rPr>
                <w:rFonts w:eastAsia="Times New Roman"/>
                <w:b/>
                <w:bCs/>
                <w:color w:val="000000"/>
                <w:lang w:eastAsia="it-IT"/>
              </w:rPr>
              <w:t xml:space="preserve"> parte seconda</w:t>
            </w:r>
          </w:p>
        </w:tc>
      </w:tr>
      <w:tr w:rsidR="005977C2" w:rsidRPr="004D7924" w:rsidTr="007C5BEF">
        <w:trPr>
          <w:trHeight w:val="600"/>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77C2" w:rsidRPr="005977C2" w:rsidRDefault="005977C2" w:rsidP="005977C2">
            <w:pPr>
              <w:spacing w:after="0"/>
              <w:jc w:val="center"/>
              <w:rPr>
                <w:rFonts w:eastAsia="Times New Roman"/>
                <w:color w:val="000000"/>
                <w:lang w:eastAsia="it-IT"/>
              </w:rPr>
            </w:pPr>
            <w:r w:rsidRPr="005977C2">
              <w:rPr>
                <w:rFonts w:eastAsia="Times New Roman"/>
                <w:color w:val="000000"/>
                <w:lang w:eastAsia="it-IT"/>
              </w:rPr>
              <w:t>Gestione ordinaria delle spese di bilancio</w:t>
            </w:r>
          </w:p>
        </w:tc>
      </w:tr>
      <w:tr w:rsidR="005977C2" w:rsidRPr="004D7924" w:rsidTr="007C5BEF">
        <w:trPr>
          <w:trHeight w:val="84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lang w:eastAsia="it-IT"/>
              </w:rPr>
            </w:pPr>
            <w:r w:rsidRPr="005977C2">
              <w:rPr>
                <w:rFonts w:eastAsia="Times New Roman"/>
                <w:b/>
                <w:bCs/>
                <w:color w:val="000000"/>
                <w:lang w:eastAsia="it-IT"/>
              </w:rPr>
              <w:t xml:space="preserve">2. Valutazione dell'impatto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Criterio 1: impatto organizzativo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102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fino a circa il 20%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fino a circa il 40% = 2</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fino a circa il 60% = 3</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fino a circa lo 80% = 4</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fino a circa il 100%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1</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Criterio 2: impatto economico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1</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 xml:space="preserve">Criterio 3: impatto </w:t>
            </w:r>
            <w:proofErr w:type="spellStart"/>
            <w:r w:rsidRPr="005977C2">
              <w:rPr>
                <w:rFonts w:eastAsia="Times New Roman"/>
                <w:b/>
                <w:bCs/>
                <w:color w:val="000000"/>
                <w:sz w:val="16"/>
                <w:szCs w:val="16"/>
                <w:lang w:eastAsia="it-IT"/>
              </w:rPr>
              <w:t>reputazionale</w:t>
            </w:r>
            <w:proofErr w:type="spellEnd"/>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Nel corso degli ultimi anni sono stati pubblicati su giornali o riviste articoli aventi ad oggetto il medesimo evento o eventi analoghi?</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 = 0</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Non ne abbiamo memoria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sulla stampa locale = 2</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sulla stampa nazionale = 3</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sulla stampa locale e nazionale = 4</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Si sulla stampa, locale, nazionale ed internazionale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0</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sz w:val="16"/>
                <w:szCs w:val="16"/>
                <w:lang w:eastAsia="it-IT"/>
              </w:rPr>
            </w:pPr>
            <w:r w:rsidRPr="005977C2">
              <w:rPr>
                <w:rFonts w:eastAsia="Times New Roman"/>
                <w:b/>
                <w:bCs/>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b/>
                <w:bCs/>
                <w:color w:val="000000"/>
                <w:sz w:val="16"/>
                <w:szCs w:val="16"/>
                <w:lang w:eastAsia="it-IT"/>
              </w:rPr>
            </w:pPr>
            <w:r w:rsidRPr="005977C2">
              <w:rPr>
                <w:rFonts w:eastAsia="Times New Roman"/>
                <w:b/>
                <w:bCs/>
                <w:color w:val="000000"/>
                <w:sz w:val="16"/>
                <w:szCs w:val="16"/>
                <w:lang w:eastAsia="it-IT"/>
              </w:rPr>
              <w:t xml:space="preserve">Criterio 4: impatto sull'immagine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54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a livello di addetto = 1</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a livello di collaboratore o funzionario = 2</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rPr>
                <w:rFonts w:eastAsia="Times New Roman"/>
                <w:color w:val="000000"/>
                <w:sz w:val="16"/>
                <w:szCs w:val="16"/>
                <w:lang w:eastAsia="it-IT"/>
              </w:rPr>
            </w:pPr>
            <w:r w:rsidRPr="005977C2">
              <w:rPr>
                <w:rFonts w:eastAsia="Times New Roman"/>
                <w:color w:val="000000"/>
                <w:sz w:val="16"/>
                <w:szCs w:val="16"/>
                <w:lang w:eastAsia="it-IT"/>
              </w:rPr>
              <w:t>a livello di dirigente di ufficio non generale, ovvero posizione apicale o posizione organizzativa = 3</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a livello di dirigente d'ufficio generale = 4</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a livello di capo dipartimento/segretario generale = 5</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color w:val="000000"/>
                <w:sz w:val="16"/>
                <w:szCs w:val="16"/>
                <w:lang w:eastAsia="it-IT"/>
              </w:rPr>
            </w:pPr>
            <w:r w:rsidRPr="005977C2">
              <w:rPr>
                <w:rFonts w:eastAsia="Times New Roman"/>
                <w:color w:val="000000"/>
                <w:sz w:val="16"/>
                <w:szCs w:val="16"/>
                <w:lang w:eastAsia="it-IT"/>
              </w:rPr>
              <w:t> </w:t>
            </w:r>
          </w:p>
        </w:tc>
      </w:tr>
      <w:tr w:rsidR="005977C2"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sz w:val="16"/>
                <w:szCs w:val="16"/>
                <w:lang w:eastAsia="it-IT"/>
              </w:rPr>
            </w:pPr>
            <w:r w:rsidRPr="005977C2">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3F6E09" w:rsidP="005977C2">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5977C2" w:rsidRPr="004D7924" w:rsidTr="007C5BEF">
        <w:trPr>
          <w:trHeight w:val="4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b/>
                <w:bCs/>
                <w:color w:val="000000"/>
                <w:lang w:eastAsia="it-IT"/>
              </w:rPr>
            </w:pPr>
            <w:r w:rsidRPr="005977C2">
              <w:rPr>
                <w:rFonts w:eastAsia="Times New Roman"/>
                <w:b/>
                <w:bCs/>
                <w:color w:val="000000"/>
                <w:lang w:eastAsia="it-IT"/>
              </w:rPr>
              <w:t>Valore stimato dell'impatto</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3F6E09">
            <w:pPr>
              <w:spacing w:after="0"/>
              <w:jc w:val="center"/>
              <w:rPr>
                <w:rFonts w:eastAsia="Times New Roman"/>
                <w:b/>
                <w:bCs/>
                <w:color w:val="000000"/>
                <w:lang w:eastAsia="it-IT"/>
              </w:rPr>
            </w:pPr>
            <w:r w:rsidRPr="005977C2">
              <w:rPr>
                <w:rFonts w:eastAsia="Times New Roman"/>
                <w:b/>
                <w:bCs/>
                <w:color w:val="000000"/>
                <w:lang w:eastAsia="it-IT"/>
              </w:rPr>
              <w:t>1,</w:t>
            </w:r>
            <w:r w:rsidR="003F6E09">
              <w:rPr>
                <w:rFonts w:eastAsia="Times New Roman"/>
                <w:b/>
                <w:bCs/>
                <w:color w:val="000000"/>
                <w:lang w:eastAsia="it-IT"/>
              </w:rPr>
              <w:t>25</w:t>
            </w:r>
          </w:p>
        </w:tc>
      </w:tr>
      <w:tr w:rsidR="005977C2" w:rsidRPr="004D7924" w:rsidTr="007C5BEF">
        <w:trPr>
          <w:trHeight w:val="57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r w:rsidRPr="005977C2">
              <w:rPr>
                <w:rFonts w:eastAsia="Times New Roman"/>
                <w:color w:val="000000"/>
                <w:sz w:val="16"/>
                <w:szCs w:val="16"/>
                <w:lang w:eastAsia="it-IT"/>
              </w:rPr>
              <w:t>0 = nessun impatto; 1 = marginale; 2 = minore; 3 = soglia; 4 = serio; 5 = superiore</w:t>
            </w:r>
          </w:p>
        </w:tc>
      </w:tr>
      <w:tr w:rsidR="005977C2" w:rsidRPr="004D7924" w:rsidTr="007C5BEF">
        <w:trPr>
          <w:trHeight w:val="720"/>
          <w:jc w:val="center"/>
        </w:trPr>
        <w:tc>
          <w:tcPr>
            <w:tcW w:w="7962" w:type="dxa"/>
            <w:tcBorders>
              <w:top w:val="nil"/>
              <w:left w:val="nil"/>
              <w:bottom w:val="nil"/>
              <w:right w:val="nil"/>
            </w:tcBorders>
            <w:shd w:val="clear" w:color="auto" w:fill="auto"/>
            <w:vAlign w:val="center"/>
            <w:hideMark/>
          </w:tcPr>
          <w:p w:rsidR="005977C2" w:rsidRPr="005977C2" w:rsidRDefault="005977C2" w:rsidP="005977C2">
            <w:pPr>
              <w:spacing w:after="0"/>
              <w:jc w:val="left"/>
              <w:rPr>
                <w:rFonts w:eastAsia="Times New Roman"/>
                <w:color w:val="000000"/>
                <w:sz w:val="16"/>
                <w:szCs w:val="16"/>
                <w:lang w:eastAsia="it-IT"/>
              </w:rPr>
            </w:pPr>
          </w:p>
        </w:tc>
        <w:tc>
          <w:tcPr>
            <w:tcW w:w="1666" w:type="dxa"/>
            <w:tcBorders>
              <w:top w:val="nil"/>
              <w:left w:val="nil"/>
              <w:bottom w:val="nil"/>
              <w:right w:val="nil"/>
            </w:tcBorders>
            <w:shd w:val="clear" w:color="auto" w:fill="auto"/>
            <w:vAlign w:val="center"/>
            <w:hideMark/>
          </w:tcPr>
          <w:p w:rsidR="005977C2" w:rsidRPr="005977C2" w:rsidRDefault="005977C2" w:rsidP="005977C2">
            <w:pPr>
              <w:spacing w:after="0"/>
              <w:jc w:val="left"/>
              <w:rPr>
                <w:rFonts w:ascii="Times New Roman" w:eastAsia="Times New Roman" w:hAnsi="Times New Roman" w:cs="Times New Roman"/>
                <w:sz w:val="20"/>
                <w:szCs w:val="20"/>
                <w:lang w:eastAsia="it-IT"/>
              </w:rPr>
            </w:pPr>
          </w:p>
        </w:tc>
      </w:tr>
      <w:tr w:rsidR="005977C2" w:rsidRPr="004D7924" w:rsidTr="007C5BEF">
        <w:trPr>
          <w:trHeight w:val="66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lang w:eastAsia="it-IT"/>
              </w:rPr>
            </w:pPr>
            <w:r w:rsidRPr="005977C2">
              <w:rPr>
                <w:rFonts w:eastAsia="Times New Roman"/>
                <w:b/>
                <w:bCs/>
                <w:color w:val="000000"/>
                <w:lang w:eastAsia="it-IT"/>
              </w:rPr>
              <w:t xml:space="preserve">3. Valutazione complessiva del rischio </w:t>
            </w:r>
          </w:p>
        </w:tc>
      </w:tr>
      <w:tr w:rsidR="005977C2" w:rsidRPr="004D7924" w:rsidTr="007C5BEF">
        <w:trPr>
          <w:trHeight w:val="58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977C2" w:rsidRPr="005977C2" w:rsidRDefault="005977C2" w:rsidP="005977C2">
            <w:pPr>
              <w:spacing w:after="0"/>
              <w:jc w:val="right"/>
              <w:rPr>
                <w:rFonts w:eastAsia="Times New Roman"/>
                <w:color w:val="000000"/>
                <w:lang w:eastAsia="it-IT"/>
              </w:rPr>
            </w:pPr>
            <w:r w:rsidRPr="005977C2">
              <w:rPr>
                <w:rFonts w:eastAsia="Times New Roman"/>
                <w:color w:val="000000"/>
                <w:lang w:eastAsia="it-IT"/>
              </w:rPr>
              <w:t xml:space="preserve">Valutazione complessiva del rischio = probabilità x impatto </w:t>
            </w:r>
          </w:p>
        </w:tc>
        <w:tc>
          <w:tcPr>
            <w:tcW w:w="1666" w:type="dxa"/>
            <w:tcBorders>
              <w:top w:val="nil"/>
              <w:left w:val="nil"/>
              <w:bottom w:val="single" w:sz="4" w:space="0" w:color="auto"/>
              <w:right w:val="single" w:sz="4" w:space="0" w:color="auto"/>
            </w:tcBorders>
            <w:shd w:val="clear" w:color="000000" w:fill="DAEEF3"/>
            <w:vAlign w:val="center"/>
            <w:hideMark/>
          </w:tcPr>
          <w:p w:rsidR="005977C2" w:rsidRPr="005977C2" w:rsidRDefault="005977C2" w:rsidP="005977C2">
            <w:pPr>
              <w:spacing w:after="0"/>
              <w:jc w:val="center"/>
              <w:rPr>
                <w:rFonts w:eastAsia="Times New Roman"/>
                <w:b/>
                <w:bCs/>
                <w:color w:val="000000"/>
                <w:lang w:eastAsia="it-IT"/>
              </w:rPr>
            </w:pPr>
            <w:r w:rsidRPr="005977C2">
              <w:rPr>
                <w:rFonts w:eastAsia="Times New Roman"/>
                <w:b/>
                <w:bCs/>
                <w:color w:val="000000"/>
                <w:lang w:eastAsia="it-IT"/>
              </w:rPr>
              <w:t>3,</w:t>
            </w:r>
            <w:r w:rsidR="003F6E09">
              <w:rPr>
                <w:rFonts w:eastAsia="Times New Roman"/>
                <w:b/>
                <w:bCs/>
                <w:color w:val="000000"/>
                <w:lang w:eastAsia="it-IT"/>
              </w:rPr>
              <w:t>1</w:t>
            </w:r>
            <w:r w:rsidR="00FD1ED1">
              <w:rPr>
                <w:rFonts w:eastAsia="Times New Roman"/>
                <w:b/>
                <w:bCs/>
                <w:color w:val="000000"/>
                <w:lang w:eastAsia="it-IT"/>
              </w:rPr>
              <w:t>3</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A924CF" w:rsidRPr="004D7924" w:rsidTr="003F6E09">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24CF" w:rsidRPr="00A924CF" w:rsidRDefault="005977C2" w:rsidP="003F6E09">
            <w:pPr>
              <w:spacing w:after="0"/>
              <w:jc w:val="center"/>
              <w:rPr>
                <w:rFonts w:eastAsia="Times New Roman"/>
                <w:b/>
                <w:bCs/>
                <w:color w:val="000000"/>
                <w:lang w:eastAsia="it-IT"/>
              </w:rPr>
            </w:pPr>
            <w:r w:rsidRPr="004D7924">
              <w:lastRenderedPageBreak/>
              <w:br w:type="column"/>
            </w:r>
            <w:r w:rsidR="00A924CF" w:rsidRPr="00A924CF">
              <w:rPr>
                <w:rFonts w:eastAsia="Times New Roman"/>
                <w:b/>
                <w:bCs/>
                <w:color w:val="000000"/>
                <w:lang w:eastAsia="it-IT"/>
              </w:rPr>
              <w:t xml:space="preserve">Scheda </w:t>
            </w:r>
            <w:r w:rsidR="003F6E09">
              <w:rPr>
                <w:rFonts w:eastAsia="Times New Roman"/>
                <w:b/>
                <w:bCs/>
                <w:color w:val="000000"/>
                <w:lang w:eastAsia="it-IT"/>
              </w:rPr>
              <w:t>14</w:t>
            </w:r>
            <w:r w:rsidR="005F2FE7">
              <w:rPr>
                <w:rFonts w:eastAsia="Times New Roman"/>
                <w:b/>
                <w:bCs/>
                <w:color w:val="000000"/>
                <w:lang w:eastAsia="it-IT"/>
              </w:rPr>
              <w:t xml:space="preserve"> parte prima</w:t>
            </w:r>
          </w:p>
        </w:tc>
      </w:tr>
      <w:tr w:rsidR="00A924CF" w:rsidRPr="004D7924" w:rsidTr="003F6E09">
        <w:trPr>
          <w:trHeight w:val="615"/>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24CF" w:rsidRPr="00A924CF" w:rsidRDefault="00A924CF" w:rsidP="00A924CF">
            <w:pPr>
              <w:spacing w:after="0"/>
              <w:jc w:val="center"/>
              <w:rPr>
                <w:rFonts w:eastAsia="Times New Roman"/>
                <w:color w:val="000000"/>
                <w:lang w:eastAsia="it-IT"/>
              </w:rPr>
            </w:pPr>
            <w:r w:rsidRPr="00A924CF">
              <w:rPr>
                <w:rFonts w:eastAsia="Times New Roman"/>
                <w:color w:val="000000"/>
                <w:lang w:eastAsia="it-IT"/>
              </w:rPr>
              <w:t>Accertamenti e verifiche dei tributi locali</w:t>
            </w:r>
          </w:p>
        </w:tc>
      </w:tr>
      <w:tr w:rsidR="00A924CF" w:rsidRPr="004D7924" w:rsidTr="003F6E09">
        <w:trPr>
          <w:trHeight w:val="555"/>
          <w:jc w:val="center"/>
        </w:trPr>
        <w:tc>
          <w:tcPr>
            <w:tcW w:w="9778" w:type="dxa"/>
            <w:gridSpan w:val="2"/>
            <w:tcBorders>
              <w:top w:val="nil"/>
              <w:left w:val="single" w:sz="4" w:space="0" w:color="auto"/>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lang w:eastAsia="it-IT"/>
              </w:rPr>
            </w:pPr>
            <w:r w:rsidRPr="00A924CF">
              <w:rPr>
                <w:rFonts w:eastAsia="Times New Roman"/>
                <w:b/>
                <w:bCs/>
                <w:color w:val="000000"/>
                <w:lang w:eastAsia="it-IT"/>
              </w:rPr>
              <w:t xml:space="preserve">1. Valutazione della probabilità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 xml:space="preserve">Criteri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 xml:space="preserve">Punteggi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 xml:space="preserve">Criterio 1: discrezionalità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Il processo è discrezionale?</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 è del tutto vincolato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40"/>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DE12AE" w:rsidP="00A924CF">
            <w:pPr>
              <w:spacing w:after="0"/>
              <w:jc w:val="left"/>
              <w:rPr>
                <w:rFonts w:eastAsia="Times New Roman"/>
                <w:color w:val="000000"/>
                <w:sz w:val="16"/>
                <w:szCs w:val="16"/>
                <w:lang w:eastAsia="it-IT"/>
              </w:rPr>
            </w:pPr>
            <w:r>
              <w:rPr>
                <w:rFonts w:eastAsia="Times New Roman"/>
                <w:color w:val="000000"/>
                <w:sz w:val="16"/>
                <w:szCs w:val="16"/>
                <w:lang w:eastAsia="it-IT"/>
              </w:rPr>
              <w:t>È</w:t>
            </w:r>
            <w:r w:rsidR="00A924CF" w:rsidRPr="00A924CF">
              <w:rPr>
                <w:rFonts w:eastAsia="Times New Roman"/>
                <w:color w:val="000000"/>
                <w:sz w:val="16"/>
                <w:szCs w:val="16"/>
                <w:lang w:eastAsia="it-IT"/>
              </w:rPr>
              <w:t xml:space="preserve"> parzialmente vincolato dalla legge e da atti amministrativi (regolamenti, direttive, circolari) = 2</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DE12AE" w:rsidP="00A924CF">
            <w:pPr>
              <w:spacing w:after="0"/>
              <w:jc w:val="left"/>
              <w:rPr>
                <w:rFonts w:eastAsia="Times New Roman"/>
                <w:color w:val="000000"/>
                <w:sz w:val="16"/>
                <w:szCs w:val="16"/>
                <w:lang w:eastAsia="it-IT"/>
              </w:rPr>
            </w:pPr>
            <w:r>
              <w:rPr>
                <w:rFonts w:eastAsia="Times New Roman"/>
                <w:color w:val="000000"/>
                <w:sz w:val="16"/>
                <w:szCs w:val="16"/>
                <w:lang w:eastAsia="it-IT"/>
              </w:rPr>
              <w:t>È</w:t>
            </w:r>
            <w:r w:rsidR="00A924CF" w:rsidRPr="00A924CF">
              <w:rPr>
                <w:rFonts w:eastAsia="Times New Roman"/>
                <w:color w:val="000000"/>
                <w:sz w:val="16"/>
                <w:szCs w:val="16"/>
                <w:lang w:eastAsia="it-IT"/>
              </w:rPr>
              <w:t xml:space="preserve"> parzialmente vincolato solo dalla legge = 3</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DE12AE" w:rsidP="00A924CF">
            <w:pPr>
              <w:spacing w:after="0"/>
              <w:jc w:val="left"/>
              <w:rPr>
                <w:rFonts w:eastAsia="Times New Roman"/>
                <w:color w:val="000000"/>
                <w:sz w:val="16"/>
                <w:szCs w:val="16"/>
                <w:lang w:eastAsia="it-IT"/>
              </w:rPr>
            </w:pPr>
            <w:r>
              <w:rPr>
                <w:rFonts w:eastAsia="Times New Roman"/>
                <w:color w:val="000000"/>
                <w:sz w:val="16"/>
                <w:szCs w:val="16"/>
                <w:lang w:eastAsia="it-IT"/>
              </w:rPr>
              <w:t>È</w:t>
            </w:r>
            <w:r w:rsidR="00A924CF" w:rsidRPr="00A924CF">
              <w:rPr>
                <w:rFonts w:eastAsia="Times New Roman"/>
                <w:color w:val="000000"/>
                <w:sz w:val="16"/>
                <w:szCs w:val="16"/>
                <w:lang w:eastAsia="it-IT"/>
              </w:rPr>
              <w:t xml:space="preserve"> parzialmente vincolato solo da atti amministrativi (regolamenti, direttive, circolari) = 4</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DE12AE" w:rsidP="00A924CF">
            <w:pPr>
              <w:spacing w:after="0"/>
              <w:jc w:val="left"/>
              <w:rPr>
                <w:rFonts w:eastAsia="Times New Roman"/>
                <w:color w:val="000000"/>
                <w:sz w:val="16"/>
                <w:szCs w:val="16"/>
                <w:lang w:eastAsia="it-IT"/>
              </w:rPr>
            </w:pPr>
            <w:r>
              <w:rPr>
                <w:rFonts w:eastAsia="Times New Roman"/>
                <w:color w:val="000000"/>
                <w:sz w:val="16"/>
                <w:szCs w:val="16"/>
                <w:lang w:eastAsia="it-IT"/>
              </w:rPr>
              <w:t>È</w:t>
            </w:r>
            <w:r w:rsidR="00A924CF" w:rsidRPr="00A924CF">
              <w:rPr>
                <w:rFonts w:eastAsia="Times New Roman"/>
                <w:color w:val="000000"/>
                <w:sz w:val="16"/>
                <w:szCs w:val="16"/>
                <w:lang w:eastAsia="it-IT"/>
              </w:rPr>
              <w:t xml:space="preserve"> altamente discrezionale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4</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 xml:space="preserve">Criterio 2: rilevanza esterna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Il processo produce effetti diretti all'esterno dell'amministrazione di riferimento?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 ha come destinatario finale un ufficio interno = 2</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il risultato del processo è rivolto direttamente ad utenti esterni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5</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Criterio 3: complessità del processo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408"/>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 il processo coinvolge una sola PA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il processo coinvolge più di tre amministrazioni = 3</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il processo coinvolge più di cinque amministrazioni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1</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Criterio 4: valore economico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Qual è l'impatto economico del processo?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Ha rilevanza esclusivamente interna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Comporta l'attribuzione di vantaggi a soggetti esterni, ma di non particolare rilievo economico = 3</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Comporta l'affidamento di considerevoli vantaggi a soggetti esterni (es. mancata sanzione)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4</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 xml:space="preserve">Criterio 5: frazionabilità del processo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612"/>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8C1059" w:rsidP="00A924CF">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A924CF" w:rsidRPr="004D7924" w:rsidTr="003F6E09">
        <w:trPr>
          <w:trHeight w:val="165"/>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70"/>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 xml:space="preserve">Criterio 6: controlli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408"/>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Anche sulla base dell'esperienza pregressa, il tipo di controllo applicato sul processo è adeguato a neutralizzare il rischio?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costituisce un efficace strumento di neutralizzazione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è molto efficace = 2</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per una percentuale approssimativa del 50% = 3</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ma in minima parte = 4</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 il rischio rimane indifferente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1</w:t>
            </w:r>
          </w:p>
        </w:tc>
      </w:tr>
      <w:tr w:rsidR="00A924CF" w:rsidRPr="004D7924" w:rsidTr="003F6E09">
        <w:trPr>
          <w:trHeight w:val="555"/>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lang w:eastAsia="it-IT"/>
              </w:rPr>
            </w:pPr>
            <w:r w:rsidRPr="00A924CF">
              <w:rPr>
                <w:rFonts w:eastAsia="Times New Roman"/>
                <w:b/>
                <w:bCs/>
                <w:color w:val="000000"/>
                <w:lang w:eastAsia="it-IT"/>
              </w:rPr>
              <w:t>Valore stimato della probabilità</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8C1059" w:rsidP="00A924CF">
            <w:pPr>
              <w:spacing w:after="0"/>
              <w:jc w:val="center"/>
              <w:rPr>
                <w:rFonts w:eastAsia="Times New Roman"/>
                <w:b/>
                <w:bCs/>
                <w:color w:val="000000"/>
                <w:lang w:eastAsia="it-IT"/>
              </w:rPr>
            </w:pPr>
            <w:r>
              <w:rPr>
                <w:rFonts w:eastAsia="Times New Roman"/>
                <w:b/>
                <w:bCs/>
                <w:color w:val="000000"/>
                <w:lang w:eastAsia="it-IT"/>
              </w:rPr>
              <w:t>2,66</w:t>
            </w:r>
          </w:p>
        </w:tc>
      </w:tr>
      <w:tr w:rsidR="00A924CF" w:rsidRPr="004D7924" w:rsidTr="003F6E09">
        <w:trPr>
          <w:trHeight w:val="81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0 = nessuna probabilità; 1 = improbabile; 2 = poco probabile; 3 = probabile; 4 = molto probabile; 5 = altamente probabile.</w:t>
            </w:r>
          </w:p>
        </w:tc>
      </w:tr>
      <w:tr w:rsidR="00A924CF" w:rsidRPr="004D7924" w:rsidTr="003F6E09">
        <w:trPr>
          <w:trHeight w:val="624"/>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24CF" w:rsidRPr="00A924CF" w:rsidRDefault="00A924CF" w:rsidP="00A924CF">
            <w:pPr>
              <w:spacing w:after="0"/>
              <w:jc w:val="center"/>
              <w:rPr>
                <w:rFonts w:eastAsia="Times New Roman"/>
                <w:color w:val="000000"/>
                <w:lang w:eastAsia="it-IT"/>
              </w:rPr>
            </w:pPr>
            <w:r w:rsidRPr="00A924CF">
              <w:rPr>
                <w:rFonts w:eastAsia="Times New Roman"/>
                <w:color w:val="000000"/>
                <w:lang w:eastAsia="it-IT"/>
              </w:rPr>
              <w:t>Accertamenti e verifiche dei tributi locali</w:t>
            </w:r>
          </w:p>
        </w:tc>
      </w:tr>
      <w:tr w:rsidR="005F2FE7" w:rsidRPr="004D7924" w:rsidTr="003F6E09">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2FE7" w:rsidRPr="00A924CF" w:rsidRDefault="005F2FE7" w:rsidP="003F6E09">
            <w:pPr>
              <w:spacing w:after="0"/>
              <w:jc w:val="center"/>
              <w:rPr>
                <w:rFonts w:eastAsia="Times New Roman"/>
                <w:b/>
                <w:bCs/>
                <w:color w:val="000000"/>
                <w:lang w:eastAsia="it-IT"/>
              </w:rPr>
            </w:pPr>
            <w:r w:rsidRPr="00A924CF">
              <w:rPr>
                <w:rFonts w:eastAsia="Times New Roman"/>
                <w:b/>
                <w:bCs/>
                <w:color w:val="000000"/>
                <w:lang w:eastAsia="it-IT"/>
              </w:rPr>
              <w:lastRenderedPageBreak/>
              <w:t>Scheda 1</w:t>
            </w:r>
            <w:r w:rsidR="003F6E09">
              <w:rPr>
                <w:rFonts w:eastAsia="Times New Roman"/>
                <w:b/>
                <w:bCs/>
                <w:color w:val="000000"/>
                <w:lang w:eastAsia="it-IT"/>
              </w:rPr>
              <w:t>4</w:t>
            </w:r>
            <w:r>
              <w:rPr>
                <w:rFonts w:eastAsia="Times New Roman"/>
                <w:b/>
                <w:bCs/>
                <w:color w:val="000000"/>
                <w:lang w:eastAsia="it-IT"/>
              </w:rPr>
              <w:t xml:space="preserve"> parte seconda</w:t>
            </w:r>
          </w:p>
        </w:tc>
      </w:tr>
      <w:tr w:rsidR="00A924CF" w:rsidRPr="004D7924" w:rsidTr="003F6E09">
        <w:trPr>
          <w:trHeight w:val="840"/>
          <w:jc w:val="center"/>
        </w:trPr>
        <w:tc>
          <w:tcPr>
            <w:tcW w:w="977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lang w:eastAsia="it-IT"/>
              </w:rPr>
            </w:pPr>
            <w:r w:rsidRPr="00A924CF">
              <w:rPr>
                <w:rFonts w:eastAsia="Times New Roman"/>
                <w:b/>
                <w:bCs/>
                <w:color w:val="000000"/>
                <w:lang w:eastAsia="it-IT"/>
              </w:rPr>
              <w:t xml:space="preserve">2. Valutazione dell'impatto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Criterio 1: impatto organizzativo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1020"/>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fino a circa il 20%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fino a circa il 40% = 2</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fino a circa il 60% = 3</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fino a circa lo 80% = 4</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fino a circa il 100%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1</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Criterio 2: impatto economico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612"/>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1</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 xml:space="preserve">Criterio 3: impatto </w:t>
            </w:r>
            <w:proofErr w:type="spellStart"/>
            <w:r w:rsidRPr="00A924CF">
              <w:rPr>
                <w:rFonts w:eastAsia="Times New Roman"/>
                <w:b/>
                <w:bCs/>
                <w:color w:val="000000"/>
                <w:sz w:val="16"/>
                <w:szCs w:val="16"/>
                <w:lang w:eastAsia="it-IT"/>
              </w:rPr>
              <w:t>reputazionale</w:t>
            </w:r>
            <w:proofErr w:type="spellEnd"/>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408"/>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Nel corso degli ultimi anni sono stati pubblicati su giornali o riviste articoli aventi ad oggetto il medesimo evento o eventi analoghi?</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 = 0</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Non ne abbiamo memoria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sulla stampa locale = 2</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sulla stampa nazionale = 3</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sulla stampa locale e nazionale = 4</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Si sulla stampa, locale, nazionale ed internazionale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0</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b/>
                <w:bCs/>
                <w:color w:val="000000"/>
                <w:sz w:val="16"/>
                <w:szCs w:val="16"/>
                <w:lang w:eastAsia="it-IT"/>
              </w:rPr>
            </w:pPr>
            <w:r w:rsidRPr="00A924CF">
              <w:rPr>
                <w:rFonts w:eastAsia="Times New Roman"/>
                <w:b/>
                <w:bCs/>
                <w:color w:val="000000"/>
                <w:sz w:val="16"/>
                <w:szCs w:val="16"/>
                <w:lang w:eastAsia="it-IT"/>
              </w:rPr>
              <w:t xml:space="preserve">Criterio 4: impatto sull'immagine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540"/>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a livello di addetto = 1</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a livello di collaboratore o funzionario = 2</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rPr>
                <w:rFonts w:eastAsia="Times New Roman"/>
                <w:color w:val="000000"/>
                <w:sz w:val="16"/>
                <w:szCs w:val="16"/>
                <w:lang w:eastAsia="it-IT"/>
              </w:rPr>
            </w:pPr>
            <w:r w:rsidRPr="00A924CF">
              <w:rPr>
                <w:rFonts w:eastAsia="Times New Roman"/>
                <w:color w:val="000000"/>
                <w:sz w:val="16"/>
                <w:szCs w:val="16"/>
                <w:lang w:eastAsia="it-IT"/>
              </w:rPr>
              <w:t>a livello di dirigente di ufficio non generale, ovvero posizione apicale o posizione organizzativa = 3</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a livello di dirigente d'ufficio generale = 4</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a livello di capo dipartimento/segretario generale = 5</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color w:val="000000"/>
                <w:sz w:val="16"/>
                <w:szCs w:val="16"/>
                <w:lang w:eastAsia="it-IT"/>
              </w:rPr>
            </w:pPr>
            <w:r w:rsidRPr="00A924CF">
              <w:rPr>
                <w:rFonts w:eastAsia="Times New Roman"/>
                <w:color w:val="000000"/>
                <w:sz w:val="16"/>
                <w:szCs w:val="16"/>
                <w:lang w:eastAsia="it-IT"/>
              </w:rPr>
              <w:t> </w:t>
            </w:r>
          </w:p>
        </w:tc>
      </w:tr>
      <w:tr w:rsidR="00A924CF" w:rsidRPr="004D7924" w:rsidTr="003F6E09">
        <w:trPr>
          <w:trHeight w:val="204"/>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sz w:val="16"/>
                <w:szCs w:val="16"/>
                <w:lang w:eastAsia="it-IT"/>
              </w:rPr>
            </w:pPr>
            <w:r w:rsidRPr="00A924CF">
              <w:rPr>
                <w:rFonts w:eastAsia="Times New Roman"/>
                <w:b/>
                <w:bCs/>
                <w:color w:val="000000"/>
                <w:sz w:val="16"/>
                <w:szCs w:val="16"/>
                <w:lang w:eastAsia="it-IT"/>
              </w:rPr>
              <w:t xml:space="preserve">punteggio assegnato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sz w:val="16"/>
                <w:szCs w:val="16"/>
                <w:lang w:eastAsia="it-IT"/>
              </w:rPr>
            </w:pPr>
            <w:r w:rsidRPr="00A924CF">
              <w:rPr>
                <w:rFonts w:eastAsia="Times New Roman"/>
                <w:b/>
                <w:bCs/>
                <w:color w:val="000000"/>
                <w:sz w:val="16"/>
                <w:szCs w:val="16"/>
                <w:lang w:eastAsia="it-IT"/>
              </w:rPr>
              <w:t>3</w:t>
            </w:r>
          </w:p>
        </w:tc>
      </w:tr>
      <w:tr w:rsidR="00A924CF" w:rsidRPr="004D7924" w:rsidTr="003F6E09">
        <w:trPr>
          <w:trHeight w:val="465"/>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b/>
                <w:bCs/>
                <w:color w:val="000000"/>
                <w:lang w:eastAsia="it-IT"/>
              </w:rPr>
            </w:pPr>
            <w:r w:rsidRPr="00A924CF">
              <w:rPr>
                <w:rFonts w:eastAsia="Times New Roman"/>
                <w:b/>
                <w:bCs/>
                <w:color w:val="000000"/>
                <w:lang w:eastAsia="it-IT"/>
              </w:rPr>
              <w:t>Valore stimato dell'impatto</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lang w:eastAsia="it-IT"/>
              </w:rPr>
            </w:pPr>
            <w:r w:rsidRPr="00A924CF">
              <w:rPr>
                <w:rFonts w:eastAsia="Times New Roman"/>
                <w:b/>
                <w:bCs/>
                <w:color w:val="000000"/>
                <w:lang w:eastAsia="it-IT"/>
              </w:rPr>
              <w:t>1,25</w:t>
            </w:r>
          </w:p>
        </w:tc>
      </w:tr>
      <w:tr w:rsidR="00A924CF" w:rsidRPr="004D7924" w:rsidTr="003F6E09">
        <w:trPr>
          <w:trHeight w:val="57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r w:rsidRPr="00A924CF">
              <w:rPr>
                <w:rFonts w:eastAsia="Times New Roman"/>
                <w:color w:val="000000"/>
                <w:sz w:val="16"/>
                <w:szCs w:val="16"/>
                <w:lang w:eastAsia="it-IT"/>
              </w:rPr>
              <w:t>0 = nessun impatto; 1 = marginale; 2 = minore; 3 = soglia; 4 = serio; 5 = superiore</w:t>
            </w:r>
          </w:p>
        </w:tc>
      </w:tr>
      <w:tr w:rsidR="00A924CF" w:rsidRPr="004D7924" w:rsidTr="003F6E09">
        <w:trPr>
          <w:trHeight w:val="720"/>
          <w:jc w:val="center"/>
        </w:trPr>
        <w:tc>
          <w:tcPr>
            <w:tcW w:w="8086" w:type="dxa"/>
            <w:tcBorders>
              <w:top w:val="nil"/>
              <w:left w:val="nil"/>
              <w:bottom w:val="nil"/>
              <w:right w:val="nil"/>
            </w:tcBorders>
            <w:shd w:val="clear" w:color="auto" w:fill="auto"/>
            <w:vAlign w:val="center"/>
            <w:hideMark/>
          </w:tcPr>
          <w:p w:rsidR="00A924CF" w:rsidRPr="00A924CF" w:rsidRDefault="00A924CF" w:rsidP="00A924CF">
            <w:pPr>
              <w:spacing w:after="0"/>
              <w:jc w:val="left"/>
              <w:rPr>
                <w:rFonts w:eastAsia="Times New Roman"/>
                <w:color w:val="000000"/>
                <w:sz w:val="16"/>
                <w:szCs w:val="16"/>
                <w:lang w:eastAsia="it-IT"/>
              </w:rPr>
            </w:pPr>
          </w:p>
        </w:tc>
        <w:tc>
          <w:tcPr>
            <w:tcW w:w="1692" w:type="dxa"/>
            <w:tcBorders>
              <w:top w:val="nil"/>
              <w:left w:val="nil"/>
              <w:bottom w:val="nil"/>
              <w:right w:val="nil"/>
            </w:tcBorders>
            <w:shd w:val="clear" w:color="auto" w:fill="auto"/>
            <w:vAlign w:val="center"/>
            <w:hideMark/>
          </w:tcPr>
          <w:p w:rsidR="00A924CF" w:rsidRPr="00A924CF" w:rsidRDefault="00A924CF" w:rsidP="00A924CF">
            <w:pPr>
              <w:spacing w:after="0"/>
              <w:jc w:val="left"/>
              <w:rPr>
                <w:rFonts w:ascii="Times New Roman" w:eastAsia="Times New Roman" w:hAnsi="Times New Roman" w:cs="Times New Roman"/>
                <w:sz w:val="20"/>
                <w:szCs w:val="20"/>
                <w:lang w:eastAsia="it-IT"/>
              </w:rPr>
            </w:pPr>
          </w:p>
        </w:tc>
      </w:tr>
      <w:tr w:rsidR="00A924CF" w:rsidRPr="004D7924" w:rsidTr="003F6E09">
        <w:trPr>
          <w:trHeight w:val="660"/>
          <w:jc w:val="center"/>
        </w:trPr>
        <w:tc>
          <w:tcPr>
            <w:tcW w:w="977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A924CF" w:rsidRPr="00A924CF" w:rsidRDefault="00A924CF" w:rsidP="00A924CF">
            <w:pPr>
              <w:spacing w:after="0"/>
              <w:jc w:val="center"/>
              <w:rPr>
                <w:rFonts w:eastAsia="Times New Roman"/>
                <w:b/>
                <w:bCs/>
                <w:color w:val="000000"/>
                <w:lang w:eastAsia="it-IT"/>
              </w:rPr>
            </w:pPr>
            <w:r w:rsidRPr="00A924CF">
              <w:rPr>
                <w:rFonts w:eastAsia="Times New Roman"/>
                <w:b/>
                <w:bCs/>
                <w:color w:val="000000"/>
                <w:lang w:eastAsia="it-IT"/>
              </w:rPr>
              <w:t xml:space="preserve">3. Valutazione complessiva del rischio </w:t>
            </w:r>
          </w:p>
        </w:tc>
      </w:tr>
      <w:tr w:rsidR="00A924CF" w:rsidRPr="004D7924" w:rsidTr="003F6E09">
        <w:trPr>
          <w:trHeight w:val="585"/>
          <w:jc w:val="center"/>
        </w:trPr>
        <w:tc>
          <w:tcPr>
            <w:tcW w:w="8086" w:type="dxa"/>
            <w:tcBorders>
              <w:top w:val="nil"/>
              <w:left w:val="single" w:sz="4" w:space="0" w:color="auto"/>
              <w:bottom w:val="single" w:sz="4" w:space="0" w:color="auto"/>
              <w:right w:val="single" w:sz="4" w:space="0" w:color="auto"/>
            </w:tcBorders>
            <w:shd w:val="clear" w:color="auto" w:fill="auto"/>
            <w:vAlign w:val="center"/>
            <w:hideMark/>
          </w:tcPr>
          <w:p w:rsidR="00A924CF" w:rsidRPr="00A924CF" w:rsidRDefault="00A924CF" w:rsidP="00A924CF">
            <w:pPr>
              <w:spacing w:after="0"/>
              <w:jc w:val="right"/>
              <w:rPr>
                <w:rFonts w:eastAsia="Times New Roman"/>
                <w:color w:val="000000"/>
                <w:lang w:eastAsia="it-IT"/>
              </w:rPr>
            </w:pPr>
            <w:r w:rsidRPr="00A924CF">
              <w:rPr>
                <w:rFonts w:eastAsia="Times New Roman"/>
                <w:color w:val="000000"/>
                <w:lang w:eastAsia="it-IT"/>
              </w:rPr>
              <w:t xml:space="preserve">Valutazione complessiva del rischio = probabilità x impatto </w:t>
            </w:r>
          </w:p>
        </w:tc>
        <w:tc>
          <w:tcPr>
            <w:tcW w:w="1692" w:type="dxa"/>
            <w:tcBorders>
              <w:top w:val="nil"/>
              <w:left w:val="nil"/>
              <w:bottom w:val="single" w:sz="4" w:space="0" w:color="auto"/>
              <w:right w:val="single" w:sz="4" w:space="0" w:color="auto"/>
            </w:tcBorders>
            <w:shd w:val="clear" w:color="000000" w:fill="DAEEF3"/>
            <w:vAlign w:val="center"/>
            <w:hideMark/>
          </w:tcPr>
          <w:p w:rsidR="00A924CF" w:rsidRPr="00A924CF" w:rsidRDefault="008C1059" w:rsidP="00A924CF">
            <w:pPr>
              <w:spacing w:after="0"/>
              <w:jc w:val="center"/>
              <w:rPr>
                <w:rFonts w:eastAsia="Times New Roman"/>
                <w:b/>
                <w:bCs/>
                <w:color w:val="000000"/>
                <w:lang w:eastAsia="it-IT"/>
              </w:rPr>
            </w:pPr>
            <w:r>
              <w:rPr>
                <w:rFonts w:eastAsia="Times New Roman"/>
                <w:b/>
                <w:bCs/>
                <w:color w:val="000000"/>
                <w:lang w:eastAsia="it-IT"/>
              </w:rPr>
              <w:t>3,33</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5406EB"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06EB" w:rsidRPr="005406EB" w:rsidRDefault="005F2FE7" w:rsidP="005406EB">
            <w:pPr>
              <w:spacing w:after="0"/>
              <w:jc w:val="center"/>
              <w:rPr>
                <w:rFonts w:eastAsia="Times New Roman"/>
                <w:b/>
                <w:bCs/>
                <w:color w:val="000000"/>
                <w:lang w:eastAsia="it-IT"/>
              </w:rPr>
            </w:pPr>
            <w:r w:rsidRPr="004D7924">
              <w:lastRenderedPageBreak/>
              <w:br w:type="column"/>
            </w:r>
            <w:r w:rsidR="008C1059">
              <w:rPr>
                <w:rFonts w:eastAsia="Times New Roman"/>
                <w:b/>
                <w:bCs/>
                <w:color w:val="000000"/>
                <w:lang w:eastAsia="it-IT"/>
              </w:rPr>
              <w:t>Scheda 15</w:t>
            </w:r>
            <w:r w:rsidR="000C778F">
              <w:rPr>
                <w:rFonts w:eastAsia="Times New Roman"/>
                <w:b/>
                <w:bCs/>
                <w:color w:val="000000"/>
                <w:lang w:eastAsia="it-IT"/>
              </w:rPr>
              <w:t xml:space="preserve"> parte prima</w:t>
            </w:r>
          </w:p>
        </w:tc>
      </w:tr>
      <w:tr w:rsidR="005406EB" w:rsidRPr="004D7924" w:rsidTr="007C5BEF">
        <w:trPr>
          <w:trHeight w:val="735"/>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06EB" w:rsidRPr="005406EB" w:rsidRDefault="005406EB" w:rsidP="005406EB">
            <w:pPr>
              <w:spacing w:after="0"/>
              <w:jc w:val="center"/>
              <w:rPr>
                <w:rFonts w:eastAsia="Times New Roman"/>
                <w:color w:val="000000"/>
                <w:lang w:eastAsia="it-IT"/>
              </w:rPr>
            </w:pPr>
            <w:r w:rsidRPr="005406EB">
              <w:rPr>
                <w:rFonts w:eastAsia="Times New Roman"/>
                <w:color w:val="000000"/>
                <w:lang w:eastAsia="it-IT"/>
              </w:rPr>
              <w:t>Accertamenti con adesione dei tributi locali</w:t>
            </w:r>
          </w:p>
        </w:tc>
      </w:tr>
      <w:tr w:rsidR="005406EB" w:rsidRPr="004D7924" w:rsidTr="007C5BEF">
        <w:trPr>
          <w:trHeight w:val="555"/>
          <w:jc w:val="center"/>
        </w:trPr>
        <w:tc>
          <w:tcPr>
            <w:tcW w:w="9628" w:type="dxa"/>
            <w:gridSpan w:val="2"/>
            <w:tcBorders>
              <w:top w:val="nil"/>
              <w:left w:val="single" w:sz="4" w:space="0" w:color="auto"/>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lang w:eastAsia="it-IT"/>
              </w:rPr>
            </w:pPr>
            <w:r w:rsidRPr="005406EB">
              <w:rPr>
                <w:rFonts w:eastAsia="Times New Roman"/>
                <w:b/>
                <w:bCs/>
                <w:color w:val="000000"/>
                <w:lang w:eastAsia="it-IT"/>
              </w:rPr>
              <w:t>1</w:t>
            </w:r>
            <w:r w:rsidR="00A83BB4">
              <w:rPr>
                <w:rFonts w:eastAsia="Times New Roman"/>
                <w:b/>
                <w:bCs/>
                <w:color w:val="000000"/>
                <w:lang w:eastAsia="it-IT"/>
              </w:rPr>
              <w:t>. Valutazione della probabilità</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 xml:space="preserve">Criteri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 xml:space="preserve">Punteggi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 xml:space="preserve">Criterio 1: discrezionalità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Il processo è discrezionale?</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 è del tutto vincolato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DE12AE" w:rsidP="005406EB">
            <w:pPr>
              <w:spacing w:after="0"/>
              <w:rPr>
                <w:rFonts w:eastAsia="Times New Roman"/>
                <w:color w:val="000000"/>
                <w:sz w:val="16"/>
                <w:szCs w:val="16"/>
                <w:lang w:eastAsia="it-IT"/>
              </w:rPr>
            </w:pPr>
            <w:r>
              <w:rPr>
                <w:rFonts w:eastAsia="Times New Roman"/>
                <w:color w:val="000000"/>
                <w:sz w:val="16"/>
                <w:szCs w:val="16"/>
                <w:lang w:eastAsia="it-IT"/>
              </w:rPr>
              <w:t>È</w:t>
            </w:r>
            <w:r w:rsidR="005406EB" w:rsidRPr="005406EB">
              <w:rPr>
                <w:rFonts w:eastAsia="Times New Roman"/>
                <w:color w:val="000000"/>
                <w:sz w:val="16"/>
                <w:szCs w:val="16"/>
                <w:lang w:eastAsia="it-IT"/>
              </w:rPr>
              <w:t xml:space="preserve"> parzialmente vincolato dalla legge e da atti amministrativi (regolamenti, direttive, circolari) = 2</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DE12AE" w:rsidP="005406EB">
            <w:pPr>
              <w:spacing w:after="0"/>
              <w:jc w:val="left"/>
              <w:rPr>
                <w:rFonts w:eastAsia="Times New Roman"/>
                <w:color w:val="000000"/>
                <w:sz w:val="16"/>
                <w:szCs w:val="16"/>
                <w:lang w:eastAsia="it-IT"/>
              </w:rPr>
            </w:pPr>
            <w:r>
              <w:rPr>
                <w:rFonts w:eastAsia="Times New Roman"/>
                <w:color w:val="000000"/>
                <w:sz w:val="16"/>
                <w:szCs w:val="16"/>
                <w:lang w:eastAsia="it-IT"/>
              </w:rPr>
              <w:t>È</w:t>
            </w:r>
            <w:r w:rsidR="005406EB" w:rsidRPr="005406EB">
              <w:rPr>
                <w:rFonts w:eastAsia="Times New Roman"/>
                <w:color w:val="000000"/>
                <w:sz w:val="16"/>
                <w:szCs w:val="16"/>
                <w:lang w:eastAsia="it-IT"/>
              </w:rPr>
              <w:t xml:space="preserve"> parzialmente vincolato solo dalla legge = 3</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DE12AE" w:rsidP="005406EB">
            <w:pPr>
              <w:spacing w:after="0"/>
              <w:jc w:val="left"/>
              <w:rPr>
                <w:rFonts w:eastAsia="Times New Roman"/>
                <w:color w:val="000000"/>
                <w:sz w:val="16"/>
                <w:szCs w:val="16"/>
                <w:lang w:eastAsia="it-IT"/>
              </w:rPr>
            </w:pPr>
            <w:r>
              <w:rPr>
                <w:rFonts w:eastAsia="Times New Roman"/>
                <w:color w:val="000000"/>
                <w:sz w:val="16"/>
                <w:szCs w:val="16"/>
                <w:lang w:eastAsia="it-IT"/>
              </w:rPr>
              <w:t>È</w:t>
            </w:r>
            <w:r w:rsidR="005406EB" w:rsidRPr="005406EB">
              <w:rPr>
                <w:rFonts w:eastAsia="Times New Roman"/>
                <w:color w:val="000000"/>
                <w:sz w:val="16"/>
                <w:szCs w:val="16"/>
                <w:lang w:eastAsia="it-IT"/>
              </w:rPr>
              <w:t xml:space="preserve"> parzialmente vincolato solo da atti amministrativi (regolamenti, direttive, circolari) = 4</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DE12AE" w:rsidP="005406EB">
            <w:pPr>
              <w:spacing w:after="0"/>
              <w:jc w:val="left"/>
              <w:rPr>
                <w:rFonts w:eastAsia="Times New Roman"/>
                <w:color w:val="000000"/>
                <w:sz w:val="16"/>
                <w:szCs w:val="16"/>
                <w:lang w:eastAsia="it-IT"/>
              </w:rPr>
            </w:pPr>
            <w:r>
              <w:rPr>
                <w:rFonts w:eastAsia="Times New Roman"/>
                <w:color w:val="000000"/>
                <w:sz w:val="16"/>
                <w:szCs w:val="16"/>
                <w:lang w:eastAsia="it-IT"/>
              </w:rPr>
              <w:t>È</w:t>
            </w:r>
            <w:r w:rsidR="005406EB" w:rsidRPr="005406EB">
              <w:rPr>
                <w:rFonts w:eastAsia="Times New Roman"/>
                <w:color w:val="000000"/>
                <w:sz w:val="16"/>
                <w:szCs w:val="16"/>
                <w:lang w:eastAsia="it-IT"/>
              </w:rPr>
              <w:t xml:space="preserve"> altamente discrezionale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8C1059" w:rsidP="005406EB">
            <w:pPr>
              <w:spacing w:after="0"/>
              <w:jc w:val="center"/>
              <w:rPr>
                <w:rFonts w:eastAsia="Times New Roman"/>
                <w:b/>
                <w:bCs/>
                <w:color w:val="000000"/>
                <w:sz w:val="16"/>
                <w:szCs w:val="16"/>
                <w:lang w:eastAsia="it-IT"/>
              </w:rPr>
            </w:pPr>
            <w:r>
              <w:rPr>
                <w:rFonts w:eastAsia="Times New Roman"/>
                <w:b/>
                <w:bCs/>
                <w:color w:val="000000"/>
                <w:sz w:val="16"/>
                <w:szCs w:val="16"/>
                <w:lang w:eastAsia="it-IT"/>
              </w:rPr>
              <w:t>4</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 xml:space="preserve">Criterio 2: rilevanza esterna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Il processo produce effetti diretti all'esterno dell'amministrazione di riferimento?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 ha come destinatario finale un ufficio interno = 2</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il risultato del processo è rivolto direttamente ad utenti esterni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5</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Criterio 3: complessità del processo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 il processo coinvolge una sola PA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il processo coinvolge più di tre amministrazioni = 3</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il processo coinvolge più di cinque amministrazioni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1</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Criterio 4: valore economico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Qual è l'impatto economico del processo?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Ha rilevanza esclusivamente interna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Comporta l'attribuzione di vantaggi a soggetti esterni, ma di non particolare rilievo economico  = 3</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Comporta l'affidamento di considerevoli vantaggi a soggetti esterni (es. mancata sanzione)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5</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 xml:space="preserve">Criterio 5: frazionabilità del processo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8C1059" w:rsidP="005406EB">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5406EB" w:rsidRPr="004D7924" w:rsidTr="007C5BEF">
        <w:trPr>
          <w:trHeight w:val="1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7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 xml:space="preserve">Criterio 6: controlli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Anche sulla base dell'esperienza pregressa, il tipo di controllo applicato sul processo è adeguato a neutralizzare il rischio?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costituisce un efficace strumento di neutralizzazione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è molto efficace = 2</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per una percentuale approssimativa del 50% = 3</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ma in minima parte = 4</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 il rischio rimane indifferente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8C1059" w:rsidP="005406EB">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5406EB" w:rsidRPr="004D7924" w:rsidTr="007C5BEF">
        <w:trPr>
          <w:trHeight w:val="55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lang w:eastAsia="it-IT"/>
              </w:rPr>
            </w:pPr>
            <w:r w:rsidRPr="005406EB">
              <w:rPr>
                <w:rFonts w:eastAsia="Times New Roman"/>
                <w:b/>
                <w:bCs/>
                <w:color w:val="000000"/>
                <w:lang w:eastAsia="it-IT"/>
              </w:rPr>
              <w:t>Valore stimato della probabilità</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8C1059" w:rsidP="005406EB">
            <w:pPr>
              <w:spacing w:after="0"/>
              <w:jc w:val="center"/>
              <w:rPr>
                <w:rFonts w:eastAsia="Times New Roman"/>
                <w:b/>
                <w:bCs/>
                <w:color w:val="000000"/>
                <w:lang w:eastAsia="it-IT"/>
              </w:rPr>
            </w:pPr>
            <w:r>
              <w:rPr>
                <w:rFonts w:eastAsia="Times New Roman"/>
                <w:b/>
                <w:bCs/>
                <w:color w:val="000000"/>
                <w:lang w:eastAsia="it-IT"/>
              </w:rPr>
              <w:t>2</w:t>
            </w:r>
            <w:r w:rsidR="005406EB" w:rsidRPr="005406EB">
              <w:rPr>
                <w:rFonts w:eastAsia="Times New Roman"/>
                <w:b/>
                <w:bCs/>
                <w:color w:val="000000"/>
                <w:lang w:eastAsia="it-IT"/>
              </w:rPr>
              <w:t>,83</w:t>
            </w:r>
          </w:p>
        </w:tc>
      </w:tr>
      <w:tr w:rsidR="005406EB" w:rsidRPr="004D7924" w:rsidTr="007C5BEF">
        <w:trPr>
          <w:trHeight w:val="81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tblCellMar>
          <w:left w:w="70" w:type="dxa"/>
          <w:right w:w="70" w:type="dxa"/>
        </w:tblCellMar>
        <w:tblLook w:val="04A0"/>
      </w:tblPr>
      <w:tblGrid>
        <w:gridCol w:w="8086"/>
        <w:gridCol w:w="1692"/>
      </w:tblGrid>
      <w:tr w:rsidR="000C778F" w:rsidRPr="004D7924" w:rsidTr="007C5BEF">
        <w:trPr>
          <w:trHeight w:val="312"/>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5406EB" w:rsidRDefault="008C1059" w:rsidP="006249EB">
            <w:pPr>
              <w:spacing w:after="0"/>
              <w:jc w:val="center"/>
              <w:rPr>
                <w:rFonts w:eastAsia="Times New Roman"/>
                <w:b/>
                <w:bCs/>
                <w:color w:val="000000"/>
                <w:lang w:eastAsia="it-IT"/>
              </w:rPr>
            </w:pPr>
            <w:r>
              <w:rPr>
                <w:rFonts w:eastAsia="Times New Roman"/>
                <w:b/>
                <w:bCs/>
                <w:color w:val="000000"/>
                <w:lang w:eastAsia="it-IT"/>
              </w:rPr>
              <w:lastRenderedPageBreak/>
              <w:t>Scheda 15</w:t>
            </w:r>
            <w:r w:rsidR="000C778F">
              <w:rPr>
                <w:rFonts w:eastAsia="Times New Roman"/>
                <w:b/>
                <w:bCs/>
                <w:color w:val="000000"/>
                <w:lang w:eastAsia="it-IT"/>
              </w:rPr>
              <w:t xml:space="preserve"> parte prima</w:t>
            </w:r>
          </w:p>
        </w:tc>
      </w:tr>
      <w:tr w:rsidR="005406EB" w:rsidRPr="004D7924" w:rsidTr="007C5BEF">
        <w:trPr>
          <w:trHeight w:val="648"/>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06EB" w:rsidRPr="005406EB" w:rsidRDefault="005406EB" w:rsidP="005406EB">
            <w:pPr>
              <w:spacing w:after="0"/>
              <w:jc w:val="center"/>
              <w:rPr>
                <w:rFonts w:eastAsia="Times New Roman"/>
                <w:color w:val="000000"/>
                <w:lang w:eastAsia="it-IT"/>
              </w:rPr>
            </w:pPr>
            <w:r w:rsidRPr="005406EB">
              <w:rPr>
                <w:rFonts w:eastAsia="Times New Roman"/>
                <w:color w:val="000000"/>
                <w:lang w:eastAsia="it-IT"/>
              </w:rPr>
              <w:t>Accertamenti con adesione dei tributi locali</w:t>
            </w:r>
          </w:p>
        </w:tc>
      </w:tr>
      <w:tr w:rsidR="005406EB" w:rsidRPr="004D7924" w:rsidTr="007C5BEF">
        <w:trPr>
          <w:trHeight w:val="840"/>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06EB" w:rsidRPr="005406EB" w:rsidRDefault="00A83BB4" w:rsidP="005406EB">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Criterio 1: impatto organizzativo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1020"/>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fino a circa il 20%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fino a circa il 40% = 2</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fino a circa il 60% = 3</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fino a circa lo 80% = 4</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fino a circa il 100%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1</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Criterio 2: impatto economico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612"/>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1</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 xml:space="preserve">Criterio 3: impatto </w:t>
            </w:r>
            <w:proofErr w:type="spellStart"/>
            <w:r w:rsidRPr="005406EB">
              <w:rPr>
                <w:rFonts w:eastAsia="Times New Roman"/>
                <w:b/>
                <w:bCs/>
                <w:color w:val="000000"/>
                <w:sz w:val="16"/>
                <w:szCs w:val="16"/>
                <w:lang w:eastAsia="it-IT"/>
              </w:rPr>
              <w:t>reputazionale</w:t>
            </w:r>
            <w:proofErr w:type="spellEnd"/>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408"/>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Nel corso degli ultimi anni sono stati pubblicati su giornali o riviste articoli aventi ad oggetto il medesimo evento o eventi analoghi?</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 = 0</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Non ne abbiamo memoria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sulla stampa locale = 2</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sulla stampa nazionale = 3</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sulla stampa locale e nazionale = 4</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Si sulla stampa, locale, nazionale ed internazionale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0</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b/>
                <w:bCs/>
                <w:color w:val="000000"/>
                <w:sz w:val="16"/>
                <w:szCs w:val="16"/>
                <w:lang w:eastAsia="it-IT"/>
              </w:rPr>
            </w:pPr>
            <w:r w:rsidRPr="005406EB">
              <w:rPr>
                <w:rFonts w:eastAsia="Times New Roman"/>
                <w:b/>
                <w:bCs/>
                <w:color w:val="000000"/>
                <w:sz w:val="16"/>
                <w:szCs w:val="16"/>
                <w:lang w:eastAsia="it-IT"/>
              </w:rPr>
              <w:t xml:space="preserve">Criterio 4: impatto sull'immagine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408"/>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rPr>
                <w:rFonts w:eastAsia="Times New Roman"/>
                <w:color w:val="000000"/>
                <w:sz w:val="16"/>
                <w:szCs w:val="16"/>
                <w:lang w:eastAsia="it-IT"/>
              </w:rPr>
            </w:pPr>
            <w:r w:rsidRPr="005406EB">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a livello di addetto = 1</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a livello di collaboratore o funzionario = 2</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a livello di dirigente di ufficio non generale, ovvero posizione apicale o posizione organizzativa = 3</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a livello di dirigente d'ufficio generale = 4</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a livello di capo dipartimento/segretario generale = 5</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color w:val="000000"/>
                <w:sz w:val="16"/>
                <w:szCs w:val="16"/>
                <w:lang w:eastAsia="it-IT"/>
              </w:rPr>
            </w:pPr>
            <w:r w:rsidRPr="005406EB">
              <w:rPr>
                <w:rFonts w:eastAsia="Times New Roman"/>
                <w:color w:val="000000"/>
                <w:sz w:val="16"/>
                <w:szCs w:val="16"/>
                <w:lang w:eastAsia="it-IT"/>
              </w:rPr>
              <w:t> </w:t>
            </w:r>
          </w:p>
        </w:tc>
      </w:tr>
      <w:tr w:rsidR="005406EB" w:rsidRPr="004D7924" w:rsidTr="007C5BEF">
        <w:trPr>
          <w:trHeight w:val="204"/>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sz w:val="16"/>
                <w:szCs w:val="16"/>
                <w:lang w:eastAsia="it-IT"/>
              </w:rPr>
            </w:pPr>
            <w:r w:rsidRPr="005406EB">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sz w:val="16"/>
                <w:szCs w:val="16"/>
                <w:lang w:eastAsia="it-IT"/>
              </w:rPr>
            </w:pPr>
            <w:r w:rsidRPr="005406EB">
              <w:rPr>
                <w:rFonts w:eastAsia="Times New Roman"/>
                <w:b/>
                <w:bCs/>
                <w:color w:val="000000"/>
                <w:sz w:val="16"/>
                <w:szCs w:val="16"/>
                <w:lang w:eastAsia="it-IT"/>
              </w:rPr>
              <w:t>3</w:t>
            </w:r>
          </w:p>
        </w:tc>
      </w:tr>
      <w:tr w:rsidR="005406EB" w:rsidRPr="004D7924" w:rsidTr="007C5BEF">
        <w:trPr>
          <w:trHeight w:val="465"/>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b/>
                <w:bCs/>
                <w:color w:val="000000"/>
                <w:lang w:eastAsia="it-IT"/>
              </w:rPr>
            </w:pPr>
            <w:r w:rsidRPr="005406EB">
              <w:rPr>
                <w:rFonts w:eastAsia="Times New Roman"/>
                <w:b/>
                <w:bCs/>
                <w:color w:val="000000"/>
                <w:lang w:eastAsia="it-IT"/>
              </w:rPr>
              <w:t>Valore stimato dell'impatto</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lang w:eastAsia="it-IT"/>
              </w:rPr>
            </w:pPr>
            <w:r w:rsidRPr="005406EB">
              <w:rPr>
                <w:rFonts w:eastAsia="Times New Roman"/>
                <w:b/>
                <w:bCs/>
                <w:color w:val="000000"/>
                <w:lang w:eastAsia="it-IT"/>
              </w:rPr>
              <w:t>1,25</w:t>
            </w:r>
          </w:p>
        </w:tc>
      </w:tr>
      <w:tr w:rsidR="005406EB" w:rsidRPr="004D7924" w:rsidTr="007C5BEF">
        <w:trPr>
          <w:trHeight w:val="570"/>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r w:rsidRPr="005406EB">
              <w:rPr>
                <w:rFonts w:eastAsia="Times New Roman"/>
                <w:color w:val="000000"/>
                <w:sz w:val="16"/>
                <w:szCs w:val="16"/>
                <w:lang w:eastAsia="it-IT"/>
              </w:rPr>
              <w:t>0 = nessun impatto; 1 = marginale; 2 = minore; 3 = soglia; 4 = serio; 5 = superiore</w:t>
            </w:r>
          </w:p>
        </w:tc>
      </w:tr>
      <w:tr w:rsidR="005406EB" w:rsidRPr="004D7924" w:rsidTr="007C5BEF">
        <w:trPr>
          <w:trHeight w:val="645"/>
        </w:trPr>
        <w:tc>
          <w:tcPr>
            <w:tcW w:w="7962" w:type="dxa"/>
            <w:tcBorders>
              <w:top w:val="nil"/>
              <w:left w:val="nil"/>
              <w:bottom w:val="nil"/>
              <w:right w:val="nil"/>
            </w:tcBorders>
            <w:shd w:val="clear" w:color="auto" w:fill="auto"/>
            <w:vAlign w:val="center"/>
            <w:hideMark/>
          </w:tcPr>
          <w:p w:rsidR="005406EB" w:rsidRPr="005406EB" w:rsidRDefault="005406EB" w:rsidP="005406EB">
            <w:pPr>
              <w:spacing w:after="0"/>
              <w:jc w:val="left"/>
              <w:rPr>
                <w:rFonts w:eastAsia="Times New Roman"/>
                <w:color w:val="000000"/>
                <w:sz w:val="16"/>
                <w:szCs w:val="16"/>
                <w:lang w:eastAsia="it-IT"/>
              </w:rPr>
            </w:pPr>
          </w:p>
        </w:tc>
        <w:tc>
          <w:tcPr>
            <w:tcW w:w="1666" w:type="dxa"/>
            <w:tcBorders>
              <w:top w:val="nil"/>
              <w:left w:val="nil"/>
              <w:bottom w:val="nil"/>
              <w:right w:val="nil"/>
            </w:tcBorders>
            <w:shd w:val="clear" w:color="auto" w:fill="auto"/>
            <w:vAlign w:val="center"/>
            <w:hideMark/>
          </w:tcPr>
          <w:p w:rsidR="005406EB" w:rsidRPr="005406EB" w:rsidRDefault="005406EB" w:rsidP="005406EB">
            <w:pPr>
              <w:spacing w:after="0"/>
              <w:jc w:val="left"/>
              <w:rPr>
                <w:rFonts w:ascii="Times New Roman" w:eastAsia="Times New Roman" w:hAnsi="Times New Roman" w:cs="Times New Roman"/>
                <w:sz w:val="20"/>
                <w:szCs w:val="20"/>
                <w:lang w:eastAsia="it-IT"/>
              </w:rPr>
            </w:pPr>
          </w:p>
        </w:tc>
      </w:tr>
      <w:tr w:rsidR="005406EB" w:rsidRPr="004D7924" w:rsidTr="007C5BEF">
        <w:trPr>
          <w:trHeight w:val="660"/>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06EB" w:rsidRPr="005406EB" w:rsidRDefault="005406EB" w:rsidP="005406EB">
            <w:pPr>
              <w:spacing w:after="0"/>
              <w:jc w:val="center"/>
              <w:rPr>
                <w:rFonts w:eastAsia="Times New Roman"/>
                <w:b/>
                <w:bCs/>
                <w:color w:val="000000"/>
                <w:lang w:eastAsia="it-IT"/>
              </w:rPr>
            </w:pPr>
            <w:r w:rsidRPr="005406EB">
              <w:rPr>
                <w:rFonts w:eastAsia="Times New Roman"/>
                <w:b/>
                <w:bCs/>
                <w:color w:val="000000"/>
                <w:lang w:eastAsia="it-IT"/>
              </w:rPr>
              <w:t xml:space="preserve">3. Valutazione complessiva del rischio </w:t>
            </w:r>
          </w:p>
        </w:tc>
      </w:tr>
      <w:tr w:rsidR="005406EB" w:rsidRPr="004D7924" w:rsidTr="007C5BEF">
        <w:trPr>
          <w:trHeight w:val="585"/>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5406EB" w:rsidRPr="005406EB" w:rsidRDefault="005406EB" w:rsidP="005406EB">
            <w:pPr>
              <w:spacing w:after="0"/>
              <w:jc w:val="right"/>
              <w:rPr>
                <w:rFonts w:eastAsia="Times New Roman"/>
                <w:color w:val="000000"/>
                <w:lang w:eastAsia="it-IT"/>
              </w:rPr>
            </w:pPr>
            <w:r w:rsidRPr="005406EB">
              <w:rPr>
                <w:rFonts w:eastAsia="Times New Roman"/>
                <w:color w:val="000000"/>
                <w:lang w:eastAsia="it-IT"/>
              </w:rPr>
              <w:t xml:space="preserve">Valutazione complessiva del rischio = probabilità x impatto </w:t>
            </w:r>
          </w:p>
        </w:tc>
        <w:tc>
          <w:tcPr>
            <w:tcW w:w="1666" w:type="dxa"/>
            <w:tcBorders>
              <w:top w:val="nil"/>
              <w:left w:val="nil"/>
              <w:bottom w:val="single" w:sz="4" w:space="0" w:color="auto"/>
              <w:right w:val="single" w:sz="4" w:space="0" w:color="auto"/>
            </w:tcBorders>
            <w:shd w:val="clear" w:color="000000" w:fill="DAEEF3"/>
            <w:vAlign w:val="center"/>
            <w:hideMark/>
          </w:tcPr>
          <w:p w:rsidR="005406EB" w:rsidRPr="005406EB" w:rsidRDefault="008C1059" w:rsidP="005406EB">
            <w:pPr>
              <w:spacing w:after="0"/>
              <w:jc w:val="center"/>
              <w:rPr>
                <w:rFonts w:eastAsia="Times New Roman"/>
                <w:b/>
                <w:bCs/>
                <w:color w:val="000000"/>
                <w:lang w:eastAsia="it-IT"/>
              </w:rPr>
            </w:pPr>
            <w:r>
              <w:rPr>
                <w:rFonts w:eastAsia="Times New Roman"/>
                <w:b/>
                <w:bCs/>
                <w:color w:val="000000"/>
                <w:lang w:eastAsia="it-IT"/>
              </w:rPr>
              <w:t>3,54</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0C778F"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b/>
                <w:bCs/>
                <w:color w:val="000000"/>
                <w:lang w:eastAsia="it-IT"/>
              </w:rPr>
            </w:pPr>
            <w:r w:rsidRPr="004D7924">
              <w:lastRenderedPageBreak/>
              <w:br w:type="column"/>
            </w:r>
            <w:r w:rsidR="008C1059">
              <w:rPr>
                <w:rFonts w:eastAsia="Times New Roman"/>
                <w:b/>
                <w:bCs/>
                <w:color w:val="000000"/>
                <w:lang w:eastAsia="it-IT"/>
              </w:rPr>
              <w:t>Scheda 16</w:t>
            </w:r>
            <w:r>
              <w:rPr>
                <w:rFonts w:eastAsia="Times New Roman"/>
                <w:b/>
                <w:bCs/>
                <w:color w:val="000000"/>
                <w:lang w:eastAsia="it-IT"/>
              </w:rPr>
              <w:t xml:space="preserve"> parte prima</w:t>
            </w:r>
          </w:p>
        </w:tc>
      </w:tr>
      <w:tr w:rsidR="000C778F" w:rsidRPr="004D7924" w:rsidTr="007C5BEF">
        <w:trPr>
          <w:trHeight w:val="735"/>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color w:val="000000"/>
                <w:lang w:eastAsia="it-IT"/>
              </w:rPr>
            </w:pPr>
            <w:r w:rsidRPr="000C778F">
              <w:rPr>
                <w:rFonts w:eastAsia="Times New Roman"/>
                <w:color w:val="000000"/>
                <w:lang w:eastAsia="it-IT"/>
              </w:rPr>
              <w:t xml:space="preserve">Accertamenti </w:t>
            </w:r>
            <w:r w:rsidR="00A83BB4">
              <w:rPr>
                <w:rFonts w:eastAsia="Times New Roman"/>
                <w:color w:val="000000"/>
                <w:lang w:eastAsia="it-IT"/>
              </w:rPr>
              <w:t>e controlli degli abusi edilizi</w:t>
            </w:r>
          </w:p>
        </w:tc>
      </w:tr>
      <w:tr w:rsidR="000C778F" w:rsidRPr="004D7924" w:rsidTr="007C5BEF">
        <w:trPr>
          <w:trHeight w:val="555"/>
          <w:jc w:val="center"/>
        </w:trPr>
        <w:tc>
          <w:tcPr>
            <w:tcW w:w="9628" w:type="dxa"/>
            <w:gridSpan w:val="2"/>
            <w:tcBorders>
              <w:top w:val="nil"/>
              <w:left w:val="single" w:sz="4" w:space="0" w:color="auto"/>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 xml:space="preserve">1. Valutazione della probabilità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xml:space="preserve">Criteri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xml:space="preserve">Punteggi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1: discrezionalità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Il processo è discrezionale?</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è del tutto vincolato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dalla legge e da atti amministrativi (regolamenti, direttive, circolari)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solo dalla legge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solo da atti amministrativi (regolamenti, direttive, circolari)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altamente discrezionale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3</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2: rilevanza esterna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Il processo produce effetti diretti all'esterno dell'amministrazione di riferimento?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ha come destinatario finale un ufficio interno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risultato del processo è rivolto direttamente ad utenti esterni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5</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3: complessità del processo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il processo coinvolge una sola PA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processo coinvolge più di tre amministrazioni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processo coinvolge più di cinque amministrazioni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4: valore economico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Qual è l'impatto economico del processo?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Ha rilevanza esclusivamente interna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Comporta l'attribuzione di vantaggi a soggetti esterni, ma di non particolare rilievo economico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Comporta l'affidamento di considerevoli vantaggi a soggetti esterni (es. mancata sanzione)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sz w:val="16"/>
                <w:szCs w:val="16"/>
                <w:lang w:eastAsia="it-IT"/>
              </w:rPr>
            </w:pPr>
            <w:r>
              <w:rPr>
                <w:rFonts w:eastAsia="Times New Roman"/>
                <w:b/>
                <w:bCs/>
                <w:color w:val="000000"/>
                <w:sz w:val="16"/>
                <w:szCs w:val="16"/>
                <w:lang w:eastAsia="it-IT"/>
              </w:rPr>
              <w:t>5</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5: frazionabilità del processo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1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7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6: controlli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Anche sulla base dell'esperienza pregressa, il tipo di controllo applicato sul processo è adeguato a neutralizzare il rischio?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costituisce un efficace strumento di neutralizzazione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è molto efficace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per una percentuale approssimativa del 50%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ma in minima parte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il rischio rimane indifferente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0C778F" w:rsidRPr="004D7924" w:rsidTr="007C5BEF">
        <w:trPr>
          <w:trHeight w:val="55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lang w:eastAsia="it-IT"/>
              </w:rPr>
            </w:pPr>
            <w:r w:rsidRPr="000C778F">
              <w:rPr>
                <w:rFonts w:eastAsia="Times New Roman"/>
                <w:b/>
                <w:bCs/>
                <w:color w:val="000000"/>
                <w:lang w:eastAsia="it-IT"/>
              </w:rPr>
              <w:t>Valore stimato della probabilità</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2,83</w:t>
            </w:r>
          </w:p>
        </w:tc>
      </w:tr>
      <w:tr w:rsidR="000C778F" w:rsidRPr="004D7924" w:rsidTr="007C5BEF">
        <w:trPr>
          <w:trHeight w:val="81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0C778F"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8C1059" w:rsidP="006249EB">
            <w:pPr>
              <w:spacing w:after="0"/>
              <w:jc w:val="center"/>
              <w:rPr>
                <w:rFonts w:eastAsia="Times New Roman"/>
                <w:b/>
                <w:bCs/>
                <w:color w:val="000000"/>
                <w:lang w:eastAsia="it-IT"/>
              </w:rPr>
            </w:pPr>
            <w:r>
              <w:rPr>
                <w:rFonts w:eastAsia="Times New Roman"/>
                <w:b/>
                <w:bCs/>
                <w:color w:val="000000"/>
                <w:lang w:eastAsia="it-IT"/>
              </w:rPr>
              <w:lastRenderedPageBreak/>
              <w:t>Scheda 16</w:t>
            </w:r>
            <w:r w:rsidR="000C778F">
              <w:rPr>
                <w:rFonts w:eastAsia="Times New Roman"/>
                <w:b/>
                <w:bCs/>
                <w:color w:val="000000"/>
                <w:lang w:eastAsia="it-IT"/>
              </w:rPr>
              <w:t xml:space="preserve"> parte seconda</w:t>
            </w:r>
          </w:p>
        </w:tc>
      </w:tr>
      <w:tr w:rsidR="000C778F" w:rsidRPr="004D7924" w:rsidTr="007C5BEF">
        <w:trPr>
          <w:trHeight w:val="67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color w:val="000000"/>
                <w:lang w:eastAsia="it-IT"/>
              </w:rPr>
            </w:pPr>
            <w:r w:rsidRPr="000C778F">
              <w:rPr>
                <w:rFonts w:eastAsia="Times New Roman"/>
                <w:color w:val="000000"/>
                <w:lang w:eastAsia="it-IT"/>
              </w:rPr>
              <w:t xml:space="preserve">Accertamenti </w:t>
            </w:r>
            <w:r w:rsidR="00A83BB4">
              <w:rPr>
                <w:rFonts w:eastAsia="Times New Roman"/>
                <w:color w:val="000000"/>
                <w:lang w:eastAsia="it-IT"/>
              </w:rPr>
              <w:t>e controlli degli abusi edilizi</w:t>
            </w:r>
          </w:p>
        </w:tc>
      </w:tr>
      <w:tr w:rsidR="000C778F" w:rsidRPr="004D7924" w:rsidTr="007C5BEF">
        <w:trPr>
          <w:trHeight w:val="84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0C778F" w:rsidRPr="000C778F" w:rsidRDefault="00A83BB4" w:rsidP="000C778F">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1: impatto organizzativo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102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20%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40%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60%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lo 80%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100%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2: impatto economico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3: impatto </w:t>
            </w:r>
            <w:proofErr w:type="spellStart"/>
            <w:r w:rsidRPr="000C778F">
              <w:rPr>
                <w:rFonts w:eastAsia="Times New Roman"/>
                <w:b/>
                <w:bCs/>
                <w:color w:val="000000"/>
                <w:sz w:val="16"/>
                <w:szCs w:val="16"/>
                <w:lang w:eastAsia="it-IT"/>
              </w:rPr>
              <w:t>reputazionale</w:t>
            </w:r>
            <w:proofErr w:type="spellEnd"/>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Nel corso degli ultimi anni sono stati pubblicati su giornali o riviste articoli aventi ad oggetto il medesimo evento o eventi analoghi?</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0</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Non ne abbiamo memoria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nazionale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e nazionale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nazionale ed internazionale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0</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4: impatto sull'immagine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addetto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collaboratore o funzionario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dirigente di ufficio non generale, ovvero posizione apicale o posizione organizzativa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dirigente d'ufficio generale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capo dipartimento/segretario generale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0C778F" w:rsidRPr="004D7924" w:rsidTr="007C5BEF">
        <w:trPr>
          <w:trHeight w:val="4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lang w:eastAsia="it-IT"/>
              </w:rPr>
            </w:pPr>
            <w:r w:rsidRPr="000C778F">
              <w:rPr>
                <w:rFonts w:eastAsia="Times New Roman"/>
                <w:b/>
                <w:bCs/>
                <w:color w:val="000000"/>
                <w:lang w:eastAsia="it-IT"/>
              </w:rPr>
              <w:t>Valore stimato dell'impatto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1,</w:t>
            </w:r>
            <w:r w:rsidR="00FD1ED1">
              <w:rPr>
                <w:rFonts w:eastAsia="Times New Roman"/>
                <w:b/>
                <w:bCs/>
                <w:color w:val="000000"/>
                <w:lang w:eastAsia="it-IT"/>
              </w:rPr>
              <w:t>25</w:t>
            </w:r>
          </w:p>
        </w:tc>
      </w:tr>
      <w:tr w:rsidR="000C778F" w:rsidRPr="004D7924" w:rsidTr="007C5BEF">
        <w:trPr>
          <w:trHeight w:val="57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0 = nessun impatto; 1 = marginale; 2 = minore; 3 = soglia; 4 = serio; 5 = superiore</w:t>
            </w:r>
          </w:p>
        </w:tc>
      </w:tr>
      <w:tr w:rsidR="000C778F" w:rsidRPr="004D7924" w:rsidTr="007C5BEF">
        <w:trPr>
          <w:trHeight w:val="720"/>
          <w:jc w:val="center"/>
        </w:trPr>
        <w:tc>
          <w:tcPr>
            <w:tcW w:w="7962" w:type="dxa"/>
            <w:tcBorders>
              <w:top w:val="nil"/>
              <w:left w:val="nil"/>
              <w:bottom w:val="nil"/>
              <w:right w:val="nil"/>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p>
        </w:tc>
        <w:tc>
          <w:tcPr>
            <w:tcW w:w="1666" w:type="dxa"/>
            <w:tcBorders>
              <w:top w:val="nil"/>
              <w:left w:val="nil"/>
              <w:bottom w:val="nil"/>
              <w:right w:val="nil"/>
            </w:tcBorders>
            <w:shd w:val="clear" w:color="auto" w:fill="auto"/>
            <w:vAlign w:val="center"/>
            <w:hideMark/>
          </w:tcPr>
          <w:p w:rsidR="000C778F" w:rsidRPr="000C778F" w:rsidRDefault="000C778F" w:rsidP="000C778F">
            <w:pPr>
              <w:spacing w:after="0"/>
              <w:jc w:val="left"/>
              <w:rPr>
                <w:rFonts w:ascii="Times New Roman" w:eastAsia="Times New Roman" w:hAnsi="Times New Roman" w:cs="Times New Roman"/>
                <w:sz w:val="20"/>
                <w:szCs w:val="20"/>
                <w:lang w:eastAsia="it-IT"/>
              </w:rPr>
            </w:pPr>
          </w:p>
        </w:tc>
      </w:tr>
      <w:tr w:rsidR="000C778F" w:rsidRPr="004D7924" w:rsidTr="007C5BEF">
        <w:trPr>
          <w:trHeight w:val="66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3. Valu</w:t>
            </w:r>
            <w:r w:rsidR="00A83BB4">
              <w:rPr>
                <w:rFonts w:eastAsia="Times New Roman"/>
                <w:b/>
                <w:bCs/>
                <w:color w:val="000000"/>
                <w:lang w:eastAsia="it-IT"/>
              </w:rPr>
              <w:t>tazione complessiva del rischio</w:t>
            </w:r>
          </w:p>
        </w:tc>
      </w:tr>
      <w:tr w:rsidR="000C778F" w:rsidRPr="004D7924" w:rsidTr="007C5BEF">
        <w:trPr>
          <w:trHeight w:val="58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color w:val="000000"/>
                <w:lang w:eastAsia="it-IT"/>
              </w:rPr>
            </w:pPr>
            <w:r w:rsidRPr="000C778F">
              <w:rPr>
                <w:rFonts w:eastAsia="Times New Roman"/>
                <w:color w:val="000000"/>
                <w:lang w:eastAsia="it-IT"/>
              </w:rPr>
              <w:t xml:space="preserve">Valutazione complessiva del rischio = probabilità x impatto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3E6DB3">
            <w:pPr>
              <w:spacing w:after="0"/>
              <w:jc w:val="center"/>
              <w:rPr>
                <w:rFonts w:eastAsia="Times New Roman"/>
                <w:b/>
                <w:bCs/>
                <w:color w:val="000000"/>
                <w:lang w:eastAsia="it-IT"/>
              </w:rPr>
            </w:pPr>
            <w:r>
              <w:rPr>
                <w:rFonts w:eastAsia="Times New Roman"/>
                <w:b/>
                <w:bCs/>
                <w:color w:val="000000"/>
                <w:lang w:eastAsia="it-IT"/>
              </w:rPr>
              <w:t>3</w:t>
            </w:r>
            <w:r w:rsidR="000C778F" w:rsidRPr="000C778F">
              <w:rPr>
                <w:rFonts w:eastAsia="Times New Roman"/>
                <w:b/>
                <w:bCs/>
                <w:color w:val="000000"/>
                <w:lang w:eastAsia="it-IT"/>
              </w:rPr>
              <w:t>,</w:t>
            </w:r>
            <w:r>
              <w:rPr>
                <w:rFonts w:eastAsia="Times New Roman"/>
                <w:b/>
                <w:bCs/>
                <w:color w:val="000000"/>
                <w:lang w:eastAsia="it-IT"/>
              </w:rPr>
              <w:t>54</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0C778F"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b/>
                <w:bCs/>
                <w:color w:val="000000"/>
                <w:lang w:eastAsia="it-IT"/>
              </w:rPr>
            </w:pPr>
            <w:r w:rsidRPr="004D7924">
              <w:lastRenderedPageBreak/>
              <w:br w:type="column"/>
            </w:r>
            <w:r w:rsidR="003E6DB3">
              <w:rPr>
                <w:rFonts w:eastAsia="Times New Roman"/>
                <w:b/>
                <w:bCs/>
                <w:color w:val="000000"/>
                <w:lang w:eastAsia="it-IT"/>
              </w:rPr>
              <w:t>Scheda 17</w:t>
            </w:r>
            <w:r>
              <w:rPr>
                <w:rFonts w:eastAsia="Times New Roman"/>
                <w:b/>
                <w:bCs/>
                <w:color w:val="000000"/>
                <w:lang w:eastAsia="it-IT"/>
              </w:rPr>
              <w:t xml:space="preserve"> parte prima</w:t>
            </w:r>
          </w:p>
        </w:tc>
      </w:tr>
      <w:tr w:rsidR="000C778F" w:rsidRPr="004D7924" w:rsidTr="007C5BEF">
        <w:trPr>
          <w:trHeight w:val="735"/>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color w:val="000000"/>
                <w:lang w:eastAsia="it-IT"/>
              </w:rPr>
            </w:pPr>
            <w:r w:rsidRPr="000C778F">
              <w:rPr>
                <w:rFonts w:eastAsia="Times New Roman"/>
                <w:color w:val="000000"/>
                <w:lang w:eastAsia="it-IT"/>
              </w:rPr>
              <w:t>Incentivi economici al personale (produttività e retribuzioni di risultato)</w:t>
            </w:r>
          </w:p>
        </w:tc>
      </w:tr>
      <w:tr w:rsidR="000C778F" w:rsidRPr="004D7924" w:rsidTr="007C5BEF">
        <w:trPr>
          <w:trHeight w:val="555"/>
          <w:jc w:val="center"/>
        </w:trPr>
        <w:tc>
          <w:tcPr>
            <w:tcW w:w="9628" w:type="dxa"/>
            <w:gridSpan w:val="2"/>
            <w:tcBorders>
              <w:top w:val="nil"/>
              <w:left w:val="single" w:sz="4" w:space="0" w:color="auto"/>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1</w:t>
            </w:r>
            <w:r w:rsidR="00A83BB4">
              <w:rPr>
                <w:rFonts w:eastAsia="Times New Roman"/>
                <w:b/>
                <w:bCs/>
                <w:color w:val="000000"/>
                <w:lang w:eastAsia="it-IT"/>
              </w:rPr>
              <w:t>. Valutazione della probabilità</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xml:space="preserve">Criteri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xml:space="preserve">Punteggi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1: discrezionalità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Il processo è discrezionale?</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è del tutto vincolato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dalla legge e da atti amministrativi (regolamenti, direttive, circolari)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solo dalla legge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solo da atti amministrativi (regolamenti, direttive, circolari)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altamente discrezionale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2: rilevanza esterna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Il processo produce effetti diretti all'esterno dell'amministrazione di riferimento?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ha come destinatario finale un ufficio interno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risultato del processo è rivolto direttamente ad utenti esterni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2</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3: complessità del processo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il processo coinvolge una sola PA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processo coinvolge più di tre amministrazioni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processo coinvolge più di cinque amministrazioni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4: valore economico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Qual è l'impatto economico del processo?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Ha rilevanza esclusivamente interna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Comporta l'attribuzione di vantaggi a soggetti esterni, ma di non particolare rilievo economico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Comporta l'affidamento di considerevoli vantaggi a soggetti esterni (es. mancata sanzione)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5: frazionabilità del processo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1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7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6: controlli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Anche sulla base dell'esperienza pregressa, il tipo di controllo applicato sul processo è adeguato a neutralizzare il rischio?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costituisce un efficace strumento di neutralizzazione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è molto efficace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per una percentuale approssimativa del 50%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ma in minima parte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il rischio rimane indifferente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0C778F" w:rsidRPr="004D7924" w:rsidTr="007C5BEF">
        <w:trPr>
          <w:trHeight w:val="55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lang w:eastAsia="it-IT"/>
              </w:rPr>
            </w:pPr>
            <w:r w:rsidRPr="000C778F">
              <w:rPr>
                <w:rFonts w:eastAsia="Times New Roman"/>
                <w:b/>
                <w:bCs/>
                <w:color w:val="000000"/>
                <w:lang w:eastAsia="it-IT"/>
              </w:rPr>
              <w:t>Valore stimato della probabilità</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lang w:eastAsia="it-IT"/>
              </w:rPr>
            </w:pPr>
            <w:r>
              <w:rPr>
                <w:rFonts w:eastAsia="Times New Roman"/>
                <w:b/>
                <w:bCs/>
                <w:color w:val="000000"/>
                <w:lang w:eastAsia="it-IT"/>
              </w:rPr>
              <w:t>1,3</w:t>
            </w:r>
            <w:r w:rsidR="000C778F" w:rsidRPr="000C778F">
              <w:rPr>
                <w:rFonts w:eastAsia="Times New Roman"/>
                <w:b/>
                <w:bCs/>
                <w:color w:val="000000"/>
                <w:lang w:eastAsia="it-IT"/>
              </w:rPr>
              <w:t>3</w:t>
            </w:r>
          </w:p>
        </w:tc>
      </w:tr>
      <w:tr w:rsidR="000C778F" w:rsidRPr="004D7924" w:rsidTr="007C5BEF">
        <w:trPr>
          <w:trHeight w:val="810"/>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0C778F"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3E6DB3" w:rsidP="006249EB">
            <w:pPr>
              <w:spacing w:after="0"/>
              <w:jc w:val="center"/>
              <w:rPr>
                <w:rFonts w:eastAsia="Times New Roman"/>
                <w:b/>
                <w:bCs/>
                <w:color w:val="000000"/>
                <w:lang w:eastAsia="it-IT"/>
              </w:rPr>
            </w:pPr>
            <w:r>
              <w:rPr>
                <w:rFonts w:eastAsia="Times New Roman"/>
                <w:b/>
                <w:bCs/>
                <w:color w:val="000000"/>
                <w:lang w:eastAsia="it-IT"/>
              </w:rPr>
              <w:lastRenderedPageBreak/>
              <w:t>Scheda 17</w:t>
            </w:r>
            <w:r w:rsidR="000C778F">
              <w:rPr>
                <w:rFonts w:eastAsia="Times New Roman"/>
                <w:b/>
                <w:bCs/>
                <w:color w:val="000000"/>
                <w:lang w:eastAsia="it-IT"/>
              </w:rPr>
              <w:t xml:space="preserve"> parte seconda</w:t>
            </w:r>
          </w:p>
        </w:tc>
      </w:tr>
      <w:tr w:rsidR="000C778F" w:rsidRPr="004D7924" w:rsidTr="007C5BEF">
        <w:trPr>
          <w:trHeight w:val="639"/>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color w:val="000000"/>
                <w:lang w:eastAsia="it-IT"/>
              </w:rPr>
            </w:pPr>
            <w:r w:rsidRPr="000C778F">
              <w:rPr>
                <w:rFonts w:eastAsia="Times New Roman"/>
                <w:color w:val="000000"/>
                <w:lang w:eastAsia="it-IT"/>
              </w:rPr>
              <w:t>Incentivi economici al personale (produttività e retribuzioni di risultato)</w:t>
            </w:r>
          </w:p>
        </w:tc>
      </w:tr>
      <w:tr w:rsidR="000C778F" w:rsidRPr="004D7924" w:rsidTr="007C5BEF">
        <w:trPr>
          <w:trHeight w:val="84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2. Valutaz</w:t>
            </w:r>
            <w:r w:rsidR="00A83BB4">
              <w:rPr>
                <w:rFonts w:eastAsia="Times New Roman"/>
                <w:b/>
                <w:bCs/>
                <w:color w:val="000000"/>
                <w:lang w:eastAsia="it-IT"/>
              </w:rPr>
              <w:t>ione dell'impatto</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1: impatto organizzativo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102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20%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40%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60%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lo 80%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100%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5</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2: impatto economico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3: impatto </w:t>
            </w:r>
            <w:proofErr w:type="spellStart"/>
            <w:r w:rsidRPr="000C778F">
              <w:rPr>
                <w:rFonts w:eastAsia="Times New Roman"/>
                <w:b/>
                <w:bCs/>
                <w:color w:val="000000"/>
                <w:sz w:val="16"/>
                <w:szCs w:val="16"/>
                <w:lang w:eastAsia="it-IT"/>
              </w:rPr>
              <w:t>reputazionale</w:t>
            </w:r>
            <w:proofErr w:type="spellEnd"/>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Nel corso degli ultimi anni sono stati pubblicati su giornali o riviste articoli aventi ad oggetto il medesimo evento o eventi analoghi?</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0</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Non ne abbiamo memoria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nazionale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e nazionale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nazionale ed internazionale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0</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4: impatto sull'immagine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addetto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collaboratore o funzionario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dirigente di ufficio non generale, ovvero posizione apicale o posizione organizzativa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dirigente d'ufficio generale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capo dipartimento/segretario generale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sz w:val="16"/>
                <w:szCs w:val="16"/>
                <w:lang w:eastAsia="it-IT"/>
              </w:rPr>
            </w:pPr>
            <w:r>
              <w:rPr>
                <w:rFonts w:eastAsia="Times New Roman"/>
                <w:b/>
                <w:bCs/>
                <w:color w:val="000000"/>
                <w:sz w:val="16"/>
                <w:szCs w:val="16"/>
                <w:lang w:eastAsia="it-IT"/>
              </w:rPr>
              <w:t>5</w:t>
            </w:r>
          </w:p>
        </w:tc>
      </w:tr>
      <w:tr w:rsidR="000C778F" w:rsidRPr="004D7924" w:rsidTr="007C5BEF">
        <w:trPr>
          <w:trHeight w:val="4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lang w:eastAsia="it-IT"/>
              </w:rPr>
            </w:pPr>
            <w:r w:rsidRPr="000C778F">
              <w:rPr>
                <w:rFonts w:eastAsia="Times New Roman"/>
                <w:b/>
                <w:bCs/>
                <w:color w:val="000000"/>
                <w:lang w:eastAsia="it-IT"/>
              </w:rPr>
              <w:t>Valore stimato dell'impatto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lang w:eastAsia="it-IT"/>
              </w:rPr>
            </w:pPr>
            <w:r>
              <w:rPr>
                <w:rFonts w:eastAsia="Times New Roman"/>
                <w:b/>
                <w:bCs/>
                <w:color w:val="000000"/>
                <w:lang w:eastAsia="it-IT"/>
              </w:rPr>
              <w:t>2,7</w:t>
            </w:r>
            <w:r w:rsidR="000C778F" w:rsidRPr="000C778F">
              <w:rPr>
                <w:rFonts w:eastAsia="Times New Roman"/>
                <w:b/>
                <w:bCs/>
                <w:color w:val="000000"/>
                <w:lang w:eastAsia="it-IT"/>
              </w:rPr>
              <w:t>5</w:t>
            </w:r>
          </w:p>
        </w:tc>
      </w:tr>
      <w:tr w:rsidR="000C778F" w:rsidRPr="004D7924" w:rsidTr="007C5BEF">
        <w:trPr>
          <w:trHeight w:val="57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0 = nessun impatto; 1 = marginale; 2 = minore; 3 = soglia; 4 = serio; 5 = superiore</w:t>
            </w:r>
          </w:p>
        </w:tc>
      </w:tr>
      <w:tr w:rsidR="000C778F" w:rsidRPr="004D7924" w:rsidTr="007C5BEF">
        <w:trPr>
          <w:trHeight w:val="720"/>
          <w:jc w:val="center"/>
        </w:trPr>
        <w:tc>
          <w:tcPr>
            <w:tcW w:w="7962" w:type="dxa"/>
            <w:tcBorders>
              <w:top w:val="nil"/>
              <w:left w:val="nil"/>
              <w:bottom w:val="nil"/>
              <w:right w:val="nil"/>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p>
        </w:tc>
        <w:tc>
          <w:tcPr>
            <w:tcW w:w="1666" w:type="dxa"/>
            <w:tcBorders>
              <w:top w:val="nil"/>
              <w:left w:val="nil"/>
              <w:bottom w:val="nil"/>
              <w:right w:val="nil"/>
            </w:tcBorders>
            <w:shd w:val="clear" w:color="auto" w:fill="auto"/>
            <w:vAlign w:val="center"/>
            <w:hideMark/>
          </w:tcPr>
          <w:p w:rsidR="000C778F" w:rsidRPr="000C778F" w:rsidRDefault="000C778F" w:rsidP="000C778F">
            <w:pPr>
              <w:spacing w:after="0"/>
              <w:jc w:val="left"/>
              <w:rPr>
                <w:rFonts w:ascii="Times New Roman" w:eastAsia="Times New Roman" w:hAnsi="Times New Roman" w:cs="Times New Roman"/>
                <w:sz w:val="20"/>
                <w:szCs w:val="20"/>
                <w:lang w:eastAsia="it-IT"/>
              </w:rPr>
            </w:pPr>
          </w:p>
        </w:tc>
      </w:tr>
      <w:tr w:rsidR="000C778F" w:rsidRPr="004D7924" w:rsidTr="007C5BEF">
        <w:trPr>
          <w:trHeight w:val="66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3. Valu</w:t>
            </w:r>
            <w:r w:rsidR="00A83BB4">
              <w:rPr>
                <w:rFonts w:eastAsia="Times New Roman"/>
                <w:b/>
                <w:bCs/>
                <w:color w:val="000000"/>
                <w:lang w:eastAsia="it-IT"/>
              </w:rPr>
              <w:t>tazione complessiva del rischio</w:t>
            </w:r>
          </w:p>
        </w:tc>
      </w:tr>
      <w:tr w:rsidR="000C778F" w:rsidRPr="004D7924" w:rsidTr="007C5BEF">
        <w:trPr>
          <w:trHeight w:val="58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color w:val="000000"/>
                <w:lang w:eastAsia="it-IT"/>
              </w:rPr>
            </w:pPr>
            <w:r w:rsidRPr="000C778F">
              <w:rPr>
                <w:rFonts w:eastAsia="Times New Roman"/>
                <w:color w:val="000000"/>
                <w:lang w:eastAsia="it-IT"/>
              </w:rPr>
              <w:t xml:space="preserve">Valutazione complessiva del rischio = probabilità x impatto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lang w:eastAsia="it-IT"/>
              </w:rPr>
            </w:pPr>
            <w:r>
              <w:rPr>
                <w:rFonts w:eastAsia="Times New Roman"/>
                <w:b/>
                <w:bCs/>
                <w:color w:val="000000"/>
                <w:lang w:eastAsia="it-IT"/>
              </w:rPr>
              <w:t>3,66</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0C778F"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b/>
                <w:bCs/>
                <w:color w:val="000000"/>
                <w:lang w:eastAsia="it-IT"/>
              </w:rPr>
            </w:pPr>
            <w:r w:rsidRPr="004D7924">
              <w:lastRenderedPageBreak/>
              <w:br w:type="column"/>
            </w:r>
            <w:r w:rsidR="003E6DB3">
              <w:rPr>
                <w:rFonts w:eastAsia="Times New Roman"/>
                <w:b/>
                <w:bCs/>
                <w:color w:val="000000"/>
                <w:lang w:eastAsia="it-IT"/>
              </w:rPr>
              <w:t>Scheda 18</w:t>
            </w:r>
            <w:r>
              <w:rPr>
                <w:rFonts w:eastAsia="Times New Roman"/>
                <w:b/>
                <w:bCs/>
                <w:color w:val="000000"/>
                <w:lang w:eastAsia="it-IT"/>
              </w:rPr>
              <w:t xml:space="preserve"> parte prima</w:t>
            </w:r>
          </w:p>
        </w:tc>
      </w:tr>
      <w:tr w:rsidR="000C778F" w:rsidRPr="004D7924" w:rsidTr="007C5BEF">
        <w:trPr>
          <w:trHeight w:val="735"/>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color w:val="000000"/>
                <w:lang w:eastAsia="it-IT"/>
              </w:rPr>
            </w:pPr>
            <w:r w:rsidRPr="000C778F">
              <w:rPr>
                <w:rFonts w:eastAsia="Times New Roman"/>
                <w:color w:val="000000"/>
                <w:lang w:eastAsia="it-IT"/>
              </w:rPr>
              <w:t>Autorizzazione all'occupazione del suolo pubblico</w:t>
            </w:r>
          </w:p>
        </w:tc>
      </w:tr>
      <w:tr w:rsidR="000C778F" w:rsidRPr="004D7924" w:rsidTr="007C5BEF">
        <w:trPr>
          <w:trHeight w:val="555"/>
          <w:jc w:val="center"/>
        </w:trPr>
        <w:tc>
          <w:tcPr>
            <w:tcW w:w="9628" w:type="dxa"/>
            <w:gridSpan w:val="2"/>
            <w:tcBorders>
              <w:top w:val="nil"/>
              <w:left w:val="single" w:sz="4" w:space="0" w:color="auto"/>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1. Valu</w:t>
            </w:r>
            <w:r w:rsidR="00A83BB4">
              <w:rPr>
                <w:rFonts w:eastAsia="Times New Roman"/>
                <w:b/>
                <w:bCs/>
                <w:color w:val="000000"/>
                <w:lang w:eastAsia="it-IT"/>
              </w:rPr>
              <w:t>tazione della probabilità</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xml:space="preserve">Criteri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xml:space="preserve">Punteggi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1: discrezionalità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Il processo è discrezionale?</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è del tutto vincolato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dalla legge e da atti amministrativi (regolamenti, direttive, circolari)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solo dalla legge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parzialmente vincolato solo da atti amministrativi (regolamenti, direttive, circolari)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DE12AE" w:rsidP="000C778F">
            <w:pPr>
              <w:spacing w:after="0"/>
              <w:jc w:val="left"/>
              <w:rPr>
                <w:rFonts w:eastAsia="Times New Roman"/>
                <w:color w:val="000000"/>
                <w:sz w:val="16"/>
                <w:szCs w:val="16"/>
                <w:lang w:eastAsia="it-IT"/>
              </w:rPr>
            </w:pPr>
            <w:r>
              <w:rPr>
                <w:rFonts w:eastAsia="Times New Roman"/>
                <w:color w:val="000000"/>
                <w:sz w:val="16"/>
                <w:szCs w:val="16"/>
                <w:lang w:eastAsia="it-IT"/>
              </w:rPr>
              <w:t>È</w:t>
            </w:r>
            <w:r w:rsidR="000C778F" w:rsidRPr="000C778F">
              <w:rPr>
                <w:rFonts w:eastAsia="Times New Roman"/>
                <w:color w:val="000000"/>
                <w:sz w:val="16"/>
                <w:szCs w:val="16"/>
                <w:lang w:eastAsia="it-IT"/>
              </w:rPr>
              <w:t xml:space="preserve"> altamente discrezionale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2</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2: rilevanza esterna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Il processo produce effetti diretti all'esterno dell'amministrazione di riferimento?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ha come destinatario finale un ufficio interno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risultato del processo è rivolto direttamente ad utenti esterni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5</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3: complessità del processo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il processo coinvolge una sola PA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processo coinvolge più di tre amministrazioni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il processo coinvolge più di cinque amministrazioni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4: valore economico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Qual è l'impatto economico del processo?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Ha rilevanza esclusivamente interna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Comporta l'attribuzione di vantaggi a soggetti esterni, ma di non particolare rilievo economico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Comporta l'affidamento di considerevoli vantaggi a soggetti esterni (es. mancata sanzione)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3</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5: frazionabilità del processo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1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7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6: controlli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Anche sulla base dell'esperienza pregressa, il tipo di controllo applicato sul processo è adeguato a neutralizzare il rischio?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costituisce un efficace strumento di neutralizzazione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è molto efficace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per una percentuale approssimativa del 50%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ma in minima parte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il rischio rimane indifferente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55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lang w:eastAsia="it-IT"/>
              </w:rPr>
            </w:pPr>
            <w:r w:rsidRPr="000C778F">
              <w:rPr>
                <w:rFonts w:eastAsia="Times New Roman"/>
                <w:b/>
                <w:bCs/>
                <w:color w:val="000000"/>
                <w:lang w:eastAsia="it-IT"/>
              </w:rPr>
              <w:t>Valore stimato della probabilità</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2,17</w:t>
            </w:r>
          </w:p>
        </w:tc>
      </w:tr>
      <w:tr w:rsidR="000C778F" w:rsidRPr="004D7924" w:rsidTr="007C5BEF">
        <w:trPr>
          <w:trHeight w:val="81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8086"/>
        <w:gridCol w:w="1692"/>
      </w:tblGrid>
      <w:tr w:rsidR="000C778F" w:rsidRPr="004D7924" w:rsidTr="007C5BEF">
        <w:trPr>
          <w:trHeight w:val="312"/>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3E6DB3" w:rsidP="006249EB">
            <w:pPr>
              <w:spacing w:after="0"/>
              <w:jc w:val="center"/>
              <w:rPr>
                <w:rFonts w:eastAsia="Times New Roman"/>
                <w:b/>
                <w:bCs/>
                <w:color w:val="000000"/>
                <w:lang w:eastAsia="it-IT"/>
              </w:rPr>
            </w:pPr>
            <w:r>
              <w:rPr>
                <w:rFonts w:eastAsia="Times New Roman"/>
                <w:b/>
                <w:bCs/>
                <w:color w:val="000000"/>
                <w:lang w:eastAsia="it-IT"/>
              </w:rPr>
              <w:lastRenderedPageBreak/>
              <w:t>Scheda 18</w:t>
            </w:r>
            <w:r w:rsidR="000C778F">
              <w:rPr>
                <w:rFonts w:eastAsia="Times New Roman"/>
                <w:b/>
                <w:bCs/>
                <w:color w:val="000000"/>
                <w:lang w:eastAsia="it-IT"/>
              </w:rPr>
              <w:t xml:space="preserve"> parte seconda</w:t>
            </w:r>
          </w:p>
        </w:tc>
      </w:tr>
      <w:tr w:rsidR="000C778F" w:rsidRPr="004D7924" w:rsidTr="007C5BEF">
        <w:trPr>
          <w:trHeight w:val="648"/>
          <w:jc w:val="center"/>
        </w:trPr>
        <w:tc>
          <w:tcPr>
            <w:tcW w:w="9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78F" w:rsidRPr="000C778F" w:rsidRDefault="000C778F" w:rsidP="000C778F">
            <w:pPr>
              <w:spacing w:after="0"/>
              <w:jc w:val="center"/>
              <w:rPr>
                <w:rFonts w:eastAsia="Times New Roman"/>
                <w:color w:val="000000"/>
                <w:lang w:eastAsia="it-IT"/>
              </w:rPr>
            </w:pPr>
            <w:r w:rsidRPr="000C778F">
              <w:rPr>
                <w:rFonts w:eastAsia="Times New Roman"/>
                <w:color w:val="000000"/>
                <w:lang w:eastAsia="it-IT"/>
              </w:rPr>
              <w:t>Autorizzazione all'occupazione del suolo pubblico</w:t>
            </w:r>
          </w:p>
        </w:tc>
      </w:tr>
      <w:tr w:rsidR="000C778F" w:rsidRPr="004D7924" w:rsidTr="007C5BEF">
        <w:trPr>
          <w:trHeight w:val="84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0C778F" w:rsidRPr="000C778F" w:rsidRDefault="00A83BB4" w:rsidP="000C778F">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1: impatto organizzativo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1020"/>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20%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40%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60%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fino a circa lo 80%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fino a circa il 100%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Criterio 2: impatto economico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612"/>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1</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3: impatto </w:t>
            </w:r>
            <w:proofErr w:type="spellStart"/>
            <w:r w:rsidRPr="000C778F">
              <w:rPr>
                <w:rFonts w:eastAsia="Times New Roman"/>
                <w:b/>
                <w:bCs/>
                <w:color w:val="000000"/>
                <w:sz w:val="16"/>
                <w:szCs w:val="16"/>
                <w:lang w:eastAsia="it-IT"/>
              </w:rPr>
              <w:t>reputazionale</w:t>
            </w:r>
            <w:proofErr w:type="spellEnd"/>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Nel corso degli ultimi anni sono stati pubblicati su giornali o riviste articoli aventi ad oggetto il medesimo evento o eventi analoghi?</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 = 0</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Non ne abbiamo memoria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nazionale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e nazionale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Si sulla stampa, locale, nazionale ed internazionale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0</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sz w:val="16"/>
                <w:szCs w:val="16"/>
                <w:lang w:eastAsia="it-IT"/>
              </w:rPr>
            </w:pPr>
            <w:r w:rsidRPr="000C778F">
              <w:rPr>
                <w:rFonts w:eastAsia="Times New Roman"/>
                <w:b/>
                <w:bCs/>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b/>
                <w:bCs/>
                <w:color w:val="000000"/>
                <w:sz w:val="16"/>
                <w:szCs w:val="16"/>
                <w:lang w:eastAsia="it-IT"/>
              </w:rPr>
            </w:pPr>
            <w:r w:rsidRPr="000C778F">
              <w:rPr>
                <w:rFonts w:eastAsia="Times New Roman"/>
                <w:b/>
                <w:bCs/>
                <w:color w:val="000000"/>
                <w:sz w:val="16"/>
                <w:szCs w:val="16"/>
                <w:lang w:eastAsia="it-IT"/>
              </w:rPr>
              <w:t xml:space="preserve">Criterio 4: impatto sull'immagine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408"/>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rPr>
                <w:rFonts w:eastAsia="Times New Roman"/>
                <w:color w:val="000000"/>
                <w:sz w:val="16"/>
                <w:szCs w:val="16"/>
                <w:lang w:eastAsia="it-IT"/>
              </w:rPr>
            </w:pPr>
            <w:r w:rsidRPr="000C778F">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addetto = 1</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collaboratore o funzionario = 2</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dirigente di ufficio non generale, ovvero posizione apicale o posizione organizzativa = 3</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dirigente d'ufficio generale = 4</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a livello di capo dipartimento/segretario generale = 5</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color w:val="000000"/>
                <w:sz w:val="16"/>
                <w:szCs w:val="16"/>
                <w:lang w:eastAsia="it-IT"/>
              </w:rPr>
            </w:pPr>
            <w:r w:rsidRPr="000C778F">
              <w:rPr>
                <w:rFonts w:eastAsia="Times New Roman"/>
                <w:color w:val="000000"/>
                <w:sz w:val="16"/>
                <w:szCs w:val="16"/>
                <w:lang w:eastAsia="it-IT"/>
              </w:rPr>
              <w:t> </w:t>
            </w:r>
          </w:p>
        </w:tc>
      </w:tr>
      <w:tr w:rsidR="000C778F" w:rsidRPr="004D7924" w:rsidTr="007C5BEF">
        <w:trPr>
          <w:trHeight w:val="204"/>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sz w:val="16"/>
                <w:szCs w:val="16"/>
                <w:lang w:eastAsia="it-IT"/>
              </w:rPr>
            </w:pPr>
            <w:r w:rsidRPr="000C778F">
              <w:rPr>
                <w:rFonts w:eastAsia="Times New Roman"/>
                <w:b/>
                <w:bCs/>
                <w:color w:val="000000"/>
                <w:sz w:val="16"/>
                <w:szCs w:val="16"/>
                <w:lang w:eastAsia="it-IT"/>
              </w:rPr>
              <w:t xml:space="preserve">punteggio assegnato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3E6DB3" w:rsidP="000C778F">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0C778F" w:rsidRPr="004D7924" w:rsidTr="007C5BEF">
        <w:trPr>
          <w:trHeight w:val="46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b/>
                <w:bCs/>
                <w:color w:val="000000"/>
                <w:lang w:eastAsia="it-IT"/>
              </w:rPr>
            </w:pPr>
            <w:r w:rsidRPr="000C778F">
              <w:rPr>
                <w:rFonts w:eastAsia="Times New Roman"/>
                <w:b/>
                <w:bCs/>
                <w:color w:val="000000"/>
                <w:lang w:eastAsia="it-IT"/>
              </w:rPr>
              <w:t>Valore stimato dell'impatto</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1,</w:t>
            </w:r>
            <w:r w:rsidR="00CC5B5B">
              <w:rPr>
                <w:rFonts w:eastAsia="Times New Roman"/>
                <w:b/>
                <w:bCs/>
                <w:color w:val="000000"/>
                <w:lang w:eastAsia="it-IT"/>
              </w:rPr>
              <w:t>25</w:t>
            </w:r>
          </w:p>
        </w:tc>
      </w:tr>
      <w:tr w:rsidR="000C778F" w:rsidRPr="004D7924" w:rsidTr="007C5BEF">
        <w:trPr>
          <w:trHeight w:val="570"/>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r w:rsidRPr="000C778F">
              <w:rPr>
                <w:rFonts w:eastAsia="Times New Roman"/>
                <w:color w:val="000000"/>
                <w:sz w:val="16"/>
                <w:szCs w:val="16"/>
                <w:lang w:eastAsia="it-IT"/>
              </w:rPr>
              <w:t>0 = nessun impatto; 1 = marginale; 2 = minore; 3 = soglia; 4 = serio; 5 = superiore</w:t>
            </w:r>
          </w:p>
        </w:tc>
      </w:tr>
      <w:tr w:rsidR="000C778F" w:rsidRPr="004D7924" w:rsidTr="007C5BEF">
        <w:trPr>
          <w:trHeight w:val="720"/>
          <w:jc w:val="center"/>
        </w:trPr>
        <w:tc>
          <w:tcPr>
            <w:tcW w:w="7962" w:type="dxa"/>
            <w:tcBorders>
              <w:top w:val="nil"/>
              <w:left w:val="nil"/>
              <w:bottom w:val="nil"/>
              <w:right w:val="nil"/>
            </w:tcBorders>
            <w:shd w:val="clear" w:color="auto" w:fill="auto"/>
            <w:vAlign w:val="center"/>
            <w:hideMark/>
          </w:tcPr>
          <w:p w:rsidR="000C778F" w:rsidRPr="000C778F" w:rsidRDefault="000C778F" w:rsidP="000C778F">
            <w:pPr>
              <w:spacing w:after="0"/>
              <w:jc w:val="left"/>
              <w:rPr>
                <w:rFonts w:eastAsia="Times New Roman"/>
                <w:color w:val="000000"/>
                <w:sz w:val="16"/>
                <w:szCs w:val="16"/>
                <w:lang w:eastAsia="it-IT"/>
              </w:rPr>
            </w:pPr>
          </w:p>
        </w:tc>
        <w:tc>
          <w:tcPr>
            <w:tcW w:w="1666" w:type="dxa"/>
            <w:tcBorders>
              <w:top w:val="nil"/>
              <w:left w:val="nil"/>
              <w:bottom w:val="nil"/>
              <w:right w:val="nil"/>
            </w:tcBorders>
            <w:shd w:val="clear" w:color="auto" w:fill="auto"/>
            <w:vAlign w:val="center"/>
            <w:hideMark/>
          </w:tcPr>
          <w:p w:rsidR="000C778F" w:rsidRPr="000C778F" w:rsidRDefault="000C778F" w:rsidP="000C778F">
            <w:pPr>
              <w:spacing w:after="0"/>
              <w:jc w:val="left"/>
              <w:rPr>
                <w:rFonts w:ascii="Times New Roman" w:eastAsia="Times New Roman" w:hAnsi="Times New Roman" w:cs="Times New Roman"/>
                <w:sz w:val="20"/>
                <w:szCs w:val="20"/>
                <w:lang w:eastAsia="it-IT"/>
              </w:rPr>
            </w:pPr>
          </w:p>
        </w:tc>
      </w:tr>
      <w:tr w:rsidR="000C778F" w:rsidRPr="004D7924" w:rsidTr="007C5BEF">
        <w:trPr>
          <w:trHeight w:val="660"/>
          <w:jc w:val="center"/>
        </w:trPr>
        <w:tc>
          <w:tcPr>
            <w:tcW w:w="962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3. Valu</w:t>
            </w:r>
            <w:r w:rsidR="00A83BB4">
              <w:rPr>
                <w:rFonts w:eastAsia="Times New Roman"/>
                <w:b/>
                <w:bCs/>
                <w:color w:val="000000"/>
                <w:lang w:eastAsia="it-IT"/>
              </w:rPr>
              <w:t>tazione complessiva del rischio</w:t>
            </w:r>
          </w:p>
        </w:tc>
      </w:tr>
      <w:tr w:rsidR="000C778F" w:rsidRPr="004D7924" w:rsidTr="007C5BEF">
        <w:trPr>
          <w:trHeight w:val="585"/>
          <w:jc w:val="center"/>
        </w:trPr>
        <w:tc>
          <w:tcPr>
            <w:tcW w:w="7962" w:type="dxa"/>
            <w:tcBorders>
              <w:top w:val="nil"/>
              <w:left w:val="single" w:sz="4" w:space="0" w:color="auto"/>
              <w:bottom w:val="single" w:sz="4" w:space="0" w:color="auto"/>
              <w:right w:val="single" w:sz="4" w:space="0" w:color="auto"/>
            </w:tcBorders>
            <w:shd w:val="clear" w:color="auto" w:fill="auto"/>
            <w:vAlign w:val="center"/>
            <w:hideMark/>
          </w:tcPr>
          <w:p w:rsidR="000C778F" w:rsidRPr="000C778F" w:rsidRDefault="000C778F" w:rsidP="000C778F">
            <w:pPr>
              <w:spacing w:after="0"/>
              <w:jc w:val="right"/>
              <w:rPr>
                <w:rFonts w:eastAsia="Times New Roman"/>
                <w:color w:val="000000"/>
                <w:lang w:eastAsia="it-IT"/>
              </w:rPr>
            </w:pPr>
            <w:r w:rsidRPr="000C778F">
              <w:rPr>
                <w:rFonts w:eastAsia="Times New Roman"/>
                <w:color w:val="000000"/>
                <w:lang w:eastAsia="it-IT"/>
              </w:rPr>
              <w:t xml:space="preserve">Valutazione complessiva del rischio = probabilità x impatto </w:t>
            </w:r>
          </w:p>
        </w:tc>
        <w:tc>
          <w:tcPr>
            <w:tcW w:w="1666" w:type="dxa"/>
            <w:tcBorders>
              <w:top w:val="nil"/>
              <w:left w:val="nil"/>
              <w:bottom w:val="single" w:sz="4" w:space="0" w:color="auto"/>
              <w:right w:val="single" w:sz="4" w:space="0" w:color="auto"/>
            </w:tcBorders>
            <w:shd w:val="clear" w:color="000000" w:fill="DAEEF3"/>
            <w:vAlign w:val="center"/>
            <w:hideMark/>
          </w:tcPr>
          <w:p w:rsidR="000C778F" w:rsidRPr="000C778F" w:rsidRDefault="000C778F" w:rsidP="000C778F">
            <w:pPr>
              <w:spacing w:after="0"/>
              <w:jc w:val="center"/>
              <w:rPr>
                <w:rFonts w:eastAsia="Times New Roman"/>
                <w:b/>
                <w:bCs/>
                <w:color w:val="000000"/>
                <w:lang w:eastAsia="it-IT"/>
              </w:rPr>
            </w:pPr>
            <w:r w:rsidRPr="000C778F">
              <w:rPr>
                <w:rFonts w:eastAsia="Times New Roman"/>
                <w:b/>
                <w:bCs/>
                <w:color w:val="000000"/>
                <w:lang w:eastAsia="it-IT"/>
              </w:rPr>
              <w:t>2,</w:t>
            </w:r>
            <w:r w:rsidR="00CC5B5B">
              <w:rPr>
                <w:rFonts w:eastAsia="Times New Roman"/>
                <w:b/>
                <w:bCs/>
                <w:color w:val="000000"/>
                <w:lang w:eastAsia="it-IT"/>
              </w:rPr>
              <w:t>71</w:t>
            </w:r>
          </w:p>
        </w:tc>
      </w:tr>
    </w:tbl>
    <w:p w:rsidR="001471AA" w:rsidRDefault="001471AA">
      <w:r>
        <w:br w:type="page"/>
      </w:r>
    </w:p>
    <w:tbl>
      <w:tblPr>
        <w:tblW w:w="5000" w:type="pct"/>
        <w:jc w:val="center"/>
        <w:tblCellMar>
          <w:left w:w="70" w:type="dxa"/>
          <w:right w:w="70" w:type="dxa"/>
        </w:tblCellMar>
        <w:tblLook w:val="04A0"/>
      </w:tblPr>
      <w:tblGrid>
        <w:gridCol w:w="7508"/>
        <w:gridCol w:w="2270"/>
      </w:tblGrid>
      <w:tr w:rsidR="006249EB" w:rsidRPr="004D7924" w:rsidTr="007C5BEF">
        <w:trPr>
          <w:trHeight w:val="312"/>
          <w:jc w:val="center"/>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5BEF" w:rsidRPr="006249EB" w:rsidRDefault="006249EB" w:rsidP="007C5BEF">
            <w:pPr>
              <w:spacing w:after="0"/>
              <w:jc w:val="center"/>
              <w:rPr>
                <w:rFonts w:eastAsia="Times New Roman"/>
                <w:b/>
                <w:bCs/>
                <w:color w:val="000000"/>
                <w:lang w:eastAsia="it-IT"/>
              </w:rPr>
            </w:pPr>
            <w:r w:rsidRPr="004D7924">
              <w:lastRenderedPageBreak/>
              <w:br w:type="column"/>
            </w:r>
            <w:r w:rsidR="00CC5B5B">
              <w:rPr>
                <w:rFonts w:eastAsia="Times New Roman"/>
                <w:b/>
                <w:bCs/>
                <w:color w:val="000000"/>
                <w:lang w:eastAsia="it-IT"/>
              </w:rPr>
              <w:t>Scheda 19</w:t>
            </w:r>
            <w:r>
              <w:rPr>
                <w:rFonts w:eastAsia="Times New Roman"/>
                <w:b/>
                <w:bCs/>
                <w:color w:val="000000"/>
                <w:lang w:eastAsia="it-IT"/>
              </w:rPr>
              <w:t xml:space="preserve"> parte prima</w:t>
            </w:r>
          </w:p>
        </w:tc>
      </w:tr>
      <w:tr w:rsidR="006249EB" w:rsidRPr="004D7924" w:rsidTr="007C5BEF">
        <w:trPr>
          <w:trHeight w:val="735"/>
          <w:jc w:val="center"/>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49EB" w:rsidRPr="006249EB" w:rsidRDefault="006249EB" w:rsidP="006249EB">
            <w:pPr>
              <w:spacing w:after="0"/>
              <w:jc w:val="center"/>
              <w:rPr>
                <w:rFonts w:eastAsia="Times New Roman"/>
                <w:color w:val="000000"/>
                <w:lang w:eastAsia="it-IT"/>
              </w:rPr>
            </w:pPr>
            <w:r w:rsidRPr="006249EB">
              <w:rPr>
                <w:rFonts w:eastAsia="Times New Roman"/>
                <w:color w:val="000000"/>
                <w:lang w:eastAsia="it-IT"/>
              </w:rPr>
              <w:t>Autorizzazioni ex artt. 68 e 69 del TULPS (spettacoli anche viaggianti, pubblici intrattenimenti, feste da ballo, esposizioni, gare)</w:t>
            </w:r>
          </w:p>
        </w:tc>
      </w:tr>
      <w:tr w:rsidR="006249EB" w:rsidRPr="004D7924" w:rsidTr="007C5BEF">
        <w:trPr>
          <w:trHeight w:val="555"/>
          <w:jc w:val="center"/>
        </w:trPr>
        <w:tc>
          <w:tcPr>
            <w:tcW w:w="9351" w:type="dxa"/>
            <w:gridSpan w:val="2"/>
            <w:tcBorders>
              <w:top w:val="nil"/>
              <w:left w:val="single" w:sz="4" w:space="0" w:color="auto"/>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1. Valutazione della probabili</w:t>
            </w:r>
            <w:r w:rsidR="00A83BB4">
              <w:rPr>
                <w:rFonts w:eastAsia="Times New Roman"/>
                <w:b/>
                <w:bCs/>
                <w:color w:val="000000"/>
                <w:lang w:eastAsia="it-IT"/>
              </w:rPr>
              <w:t>tà</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 xml:space="preserve">Criteri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 xml:space="preserve">Punteggi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1: discrezionalità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Il processo è discrezionale?</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è del tutto vincolato = 1</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parzialmente vincolato dalla legge e da atti amministrativi (regolamenti, direttive, circolari) = 2</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jc w:val="left"/>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parzialmente vincolato solo dalla legge = 3</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jc w:val="left"/>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parzialmente vincolato solo da atti amministrativi (regolamenti, direttive, circolari) = 4</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jc w:val="left"/>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altamente discrezionale = 5</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CC5B5B" w:rsidP="006249EB">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2: rilevanza esterna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Il processo produce effetti diretti all'esterno dell'amministrazione di riferimento?</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ha come destinatario finale un ufficio interno = 2</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il risultato del processo è rivolto direttamente ad utenti esterni = 5</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5</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3: complessità del processo</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il processo coinvolge una sola PA = 1</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il processo coinvolge più di tre amministrazioni = 3</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il processo coinvolge più di cinque amministrazioni = 5</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4: valore economico</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Qual è l'impatto economico del processo?</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Ha rilevanza esclusivamente interna = 1</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Comporta l'attribuzione di vantaggi a soggetti esterni, ma di non particolare rilievo economico = 3</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Comporta l'affidamento di considerevoli vantaggi a soggetti esterni (es. mancata sanzione) = 5</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3</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5: frazionabilità del processo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 1</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 5</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6: controlli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Anche sulla base dell'esperienza pregressa, il tipo di controllo applicato sul processo è adeguato a neutralizzare il rischio?</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costituisce un efficace strumento di neutralizzazione = 1</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è molto efficace = 2</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per una percentuale approssimativa del 50% = 3</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ma in minima parte = 4</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il rischio rimane indifferente = 5</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CC5B5B" w:rsidP="006249EB">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6249EB"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lang w:eastAsia="it-IT"/>
              </w:rPr>
            </w:pPr>
            <w:r w:rsidRPr="006249EB">
              <w:rPr>
                <w:rFonts w:eastAsia="Times New Roman"/>
                <w:b/>
                <w:bCs/>
                <w:color w:val="000000"/>
                <w:lang w:eastAsia="it-IT"/>
              </w:rPr>
              <w:t>Valore stimato della probabilità</w:t>
            </w:r>
          </w:p>
        </w:tc>
        <w:tc>
          <w:tcPr>
            <w:tcW w:w="2171"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2,</w:t>
            </w:r>
            <w:r w:rsidR="00CC5B5B">
              <w:rPr>
                <w:rFonts w:eastAsia="Times New Roman"/>
                <w:b/>
                <w:bCs/>
                <w:color w:val="000000"/>
                <w:lang w:eastAsia="it-IT"/>
              </w:rPr>
              <w:t>1</w:t>
            </w:r>
            <w:r w:rsidR="00505205">
              <w:rPr>
                <w:rFonts w:eastAsia="Times New Roman"/>
                <w:b/>
                <w:bCs/>
                <w:color w:val="000000"/>
                <w:lang w:eastAsia="it-IT"/>
              </w:rPr>
              <w:t>7</w:t>
            </w:r>
          </w:p>
        </w:tc>
      </w:tr>
      <w:tr w:rsidR="006249EB" w:rsidRPr="004D7924" w:rsidTr="007C5BEF">
        <w:trPr>
          <w:trHeight w:val="81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249EB"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49EB" w:rsidRPr="006249EB" w:rsidRDefault="00CC5B5B" w:rsidP="006249EB">
            <w:pPr>
              <w:spacing w:after="0"/>
              <w:jc w:val="center"/>
              <w:rPr>
                <w:rFonts w:eastAsia="Times New Roman"/>
                <w:b/>
                <w:bCs/>
                <w:color w:val="000000"/>
                <w:lang w:eastAsia="it-IT"/>
              </w:rPr>
            </w:pPr>
            <w:r>
              <w:rPr>
                <w:rFonts w:eastAsia="Times New Roman"/>
                <w:b/>
                <w:bCs/>
                <w:color w:val="000000"/>
                <w:lang w:eastAsia="it-IT"/>
              </w:rPr>
              <w:lastRenderedPageBreak/>
              <w:t>Scheda 19</w:t>
            </w:r>
            <w:r w:rsidR="006249EB">
              <w:rPr>
                <w:rFonts w:eastAsia="Times New Roman"/>
                <w:b/>
                <w:bCs/>
                <w:color w:val="000000"/>
                <w:lang w:eastAsia="it-IT"/>
              </w:rPr>
              <w:t xml:space="preserve"> parte seconda</w:t>
            </w:r>
          </w:p>
        </w:tc>
      </w:tr>
      <w:tr w:rsidR="006249EB"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49EB" w:rsidRPr="006249EB" w:rsidRDefault="006249EB" w:rsidP="006249EB">
            <w:pPr>
              <w:spacing w:after="0"/>
              <w:jc w:val="center"/>
              <w:rPr>
                <w:rFonts w:eastAsia="Times New Roman"/>
                <w:color w:val="000000"/>
                <w:lang w:eastAsia="it-IT"/>
              </w:rPr>
            </w:pPr>
            <w:r w:rsidRPr="006249EB">
              <w:rPr>
                <w:rFonts w:eastAsia="Times New Roman"/>
                <w:color w:val="000000"/>
                <w:lang w:eastAsia="it-IT"/>
              </w:rPr>
              <w:t>Autorizzazioni ex artt. 68 e 69 del TULPS (spettacoli anche viaggianti, pubblici intrattenimenti, feste da ballo, esposizioni, gare)</w:t>
            </w:r>
          </w:p>
        </w:tc>
      </w:tr>
      <w:tr w:rsidR="006249EB" w:rsidRPr="004D7924" w:rsidTr="007C5BEF">
        <w:trPr>
          <w:trHeight w:val="75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 xml:space="preserve">2. Valutazione dell'impatto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3: impatto </w:t>
            </w:r>
            <w:proofErr w:type="spellStart"/>
            <w:r w:rsidRPr="006249EB">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0</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3</w:t>
            </w:r>
          </w:p>
        </w:tc>
      </w:tr>
      <w:tr w:rsidR="006249EB"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lang w:eastAsia="it-IT"/>
              </w:rPr>
            </w:pPr>
            <w:r w:rsidRPr="006249EB">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1,25</w:t>
            </w:r>
          </w:p>
        </w:tc>
      </w:tr>
      <w:tr w:rsidR="006249EB"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0 = nessun impatto; 1 = marginale; 2 = minore; 3 = soglia; 4 = serio; 5 = superiore</w:t>
            </w:r>
          </w:p>
        </w:tc>
      </w:tr>
      <w:tr w:rsidR="006249EB" w:rsidRPr="004D7924" w:rsidTr="007C5BEF">
        <w:trPr>
          <w:trHeight w:val="720"/>
          <w:jc w:val="center"/>
        </w:trPr>
        <w:tc>
          <w:tcPr>
            <w:tcW w:w="7180" w:type="dxa"/>
            <w:tcBorders>
              <w:top w:val="nil"/>
              <w:left w:val="nil"/>
              <w:bottom w:val="nil"/>
              <w:right w:val="nil"/>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249EB" w:rsidRPr="006249EB" w:rsidRDefault="006249EB" w:rsidP="006249EB">
            <w:pPr>
              <w:spacing w:after="0"/>
              <w:jc w:val="left"/>
              <w:rPr>
                <w:rFonts w:ascii="Times New Roman" w:eastAsia="Times New Roman" w:hAnsi="Times New Roman" w:cs="Times New Roman"/>
                <w:sz w:val="20"/>
                <w:szCs w:val="20"/>
                <w:lang w:eastAsia="it-IT"/>
              </w:rPr>
            </w:pPr>
          </w:p>
        </w:tc>
      </w:tr>
      <w:tr w:rsidR="006249EB"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3. Valu</w:t>
            </w:r>
            <w:r w:rsidR="00A83BB4">
              <w:rPr>
                <w:rFonts w:eastAsia="Times New Roman"/>
                <w:b/>
                <w:bCs/>
                <w:color w:val="000000"/>
                <w:lang w:eastAsia="it-IT"/>
              </w:rPr>
              <w:t>tazione complessiva del rischio</w:t>
            </w:r>
          </w:p>
        </w:tc>
      </w:tr>
      <w:tr w:rsidR="006249EB"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color w:val="000000"/>
                <w:lang w:eastAsia="it-IT"/>
              </w:rPr>
            </w:pPr>
            <w:r w:rsidRPr="006249EB">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CC5B5B" w:rsidP="006249EB">
            <w:pPr>
              <w:spacing w:after="0"/>
              <w:jc w:val="center"/>
              <w:rPr>
                <w:rFonts w:eastAsia="Times New Roman"/>
                <w:b/>
                <w:bCs/>
                <w:color w:val="000000"/>
                <w:lang w:eastAsia="it-IT"/>
              </w:rPr>
            </w:pPr>
            <w:r>
              <w:rPr>
                <w:rFonts w:eastAsia="Times New Roman"/>
                <w:b/>
                <w:bCs/>
                <w:color w:val="000000"/>
                <w:lang w:eastAsia="it-IT"/>
              </w:rPr>
              <w:t>2,7</w:t>
            </w:r>
            <w:r w:rsidR="00505205">
              <w:rPr>
                <w:rFonts w:eastAsia="Times New Roman"/>
                <w:b/>
                <w:bCs/>
                <w:color w:val="000000"/>
                <w:lang w:eastAsia="it-IT"/>
              </w:rPr>
              <w:t>1</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249EB"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49EB" w:rsidRPr="006249EB" w:rsidRDefault="006249EB" w:rsidP="006249EB">
            <w:pPr>
              <w:spacing w:after="0"/>
              <w:jc w:val="center"/>
              <w:rPr>
                <w:rFonts w:eastAsia="Times New Roman"/>
                <w:b/>
                <w:bCs/>
                <w:color w:val="000000"/>
                <w:lang w:eastAsia="it-IT"/>
              </w:rPr>
            </w:pPr>
            <w:r w:rsidRPr="004D7924">
              <w:lastRenderedPageBreak/>
              <w:br w:type="column"/>
            </w:r>
            <w:r w:rsidR="00CC5B5B">
              <w:rPr>
                <w:rFonts w:eastAsia="Times New Roman"/>
                <w:b/>
                <w:bCs/>
                <w:color w:val="000000"/>
                <w:lang w:eastAsia="it-IT"/>
              </w:rPr>
              <w:t>Scheda 20</w:t>
            </w:r>
            <w:r>
              <w:rPr>
                <w:rFonts w:eastAsia="Times New Roman"/>
                <w:b/>
                <w:bCs/>
                <w:color w:val="000000"/>
                <w:lang w:eastAsia="it-IT"/>
              </w:rPr>
              <w:t xml:space="preserve"> parte prima</w:t>
            </w:r>
          </w:p>
        </w:tc>
      </w:tr>
      <w:tr w:rsidR="006249EB"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49EB" w:rsidRPr="006249EB" w:rsidRDefault="006249EB" w:rsidP="006249EB">
            <w:pPr>
              <w:spacing w:after="0"/>
              <w:jc w:val="center"/>
              <w:rPr>
                <w:rFonts w:eastAsia="Times New Roman"/>
                <w:color w:val="000000"/>
                <w:lang w:eastAsia="it-IT"/>
              </w:rPr>
            </w:pPr>
            <w:r w:rsidRPr="006249EB">
              <w:rPr>
                <w:rFonts w:eastAsia="Times New Roman"/>
                <w:color w:val="000000"/>
                <w:lang w:eastAsia="it-IT"/>
              </w:rPr>
              <w:t>Rilascio del permesso di costruire convenzionato</w:t>
            </w:r>
          </w:p>
        </w:tc>
      </w:tr>
      <w:tr w:rsidR="006249EB"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1</w:t>
            </w:r>
            <w:r w:rsidR="00A83BB4">
              <w:rPr>
                <w:rFonts w:eastAsia="Times New Roman"/>
                <w:b/>
                <w:bCs/>
                <w:color w:val="000000"/>
                <w:lang w:eastAsia="it-IT"/>
              </w:rPr>
              <w:t>. Valutazione della probabilità</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 xml:space="preserve">Punteggi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33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jc w:val="left"/>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jc w:val="left"/>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jc w:val="left"/>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DE12AE" w:rsidP="006249EB">
            <w:pPr>
              <w:spacing w:after="0"/>
              <w:jc w:val="left"/>
              <w:rPr>
                <w:rFonts w:eastAsia="Times New Roman"/>
                <w:color w:val="000000"/>
                <w:sz w:val="16"/>
                <w:szCs w:val="16"/>
                <w:lang w:eastAsia="it-IT"/>
              </w:rPr>
            </w:pPr>
            <w:r>
              <w:rPr>
                <w:rFonts w:eastAsia="Times New Roman"/>
                <w:color w:val="000000"/>
                <w:sz w:val="16"/>
                <w:szCs w:val="16"/>
                <w:lang w:eastAsia="it-IT"/>
              </w:rPr>
              <w:t>È</w:t>
            </w:r>
            <w:r w:rsidR="006249EB" w:rsidRPr="006249EB">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3754BA" w:rsidP="006249EB">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5</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5</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3754BA" w:rsidP="006249EB">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6249EB"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lang w:eastAsia="it-IT"/>
              </w:rPr>
            </w:pPr>
            <w:r w:rsidRPr="006249EB">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3754BA" w:rsidP="006249EB">
            <w:pPr>
              <w:spacing w:after="0"/>
              <w:jc w:val="center"/>
              <w:rPr>
                <w:rFonts w:eastAsia="Times New Roman"/>
                <w:b/>
                <w:bCs/>
                <w:color w:val="000000"/>
                <w:lang w:eastAsia="it-IT"/>
              </w:rPr>
            </w:pPr>
            <w:r>
              <w:rPr>
                <w:rFonts w:eastAsia="Times New Roman"/>
                <w:b/>
                <w:bCs/>
                <w:color w:val="000000"/>
                <w:lang w:eastAsia="it-IT"/>
              </w:rPr>
              <w:t>2,5</w:t>
            </w:r>
          </w:p>
        </w:tc>
      </w:tr>
      <w:tr w:rsidR="006249EB"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249EB"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49EB" w:rsidRPr="006249EB" w:rsidRDefault="006249EB" w:rsidP="00CC5B5B">
            <w:pPr>
              <w:spacing w:after="0"/>
              <w:jc w:val="center"/>
              <w:rPr>
                <w:rFonts w:eastAsia="Times New Roman"/>
                <w:b/>
                <w:bCs/>
                <w:color w:val="000000"/>
                <w:lang w:eastAsia="it-IT"/>
              </w:rPr>
            </w:pPr>
            <w:r w:rsidRPr="006249EB">
              <w:rPr>
                <w:rFonts w:eastAsia="Times New Roman"/>
                <w:b/>
                <w:bCs/>
                <w:color w:val="000000"/>
                <w:lang w:eastAsia="it-IT"/>
              </w:rPr>
              <w:lastRenderedPageBreak/>
              <w:t>Scheda 2</w:t>
            </w:r>
            <w:r w:rsidR="00CC5B5B">
              <w:rPr>
                <w:rFonts w:eastAsia="Times New Roman"/>
                <w:b/>
                <w:bCs/>
                <w:color w:val="000000"/>
                <w:lang w:eastAsia="it-IT"/>
              </w:rPr>
              <w:t>0</w:t>
            </w:r>
            <w:r>
              <w:rPr>
                <w:rFonts w:eastAsia="Times New Roman"/>
                <w:b/>
                <w:bCs/>
                <w:color w:val="000000"/>
                <w:lang w:eastAsia="it-IT"/>
              </w:rPr>
              <w:t xml:space="preserve"> parte seconda</w:t>
            </w:r>
          </w:p>
        </w:tc>
      </w:tr>
      <w:tr w:rsidR="006249EB"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49EB" w:rsidRPr="006249EB" w:rsidRDefault="006249EB" w:rsidP="006249EB">
            <w:pPr>
              <w:spacing w:after="0"/>
              <w:jc w:val="center"/>
              <w:rPr>
                <w:rFonts w:eastAsia="Times New Roman"/>
                <w:color w:val="000000"/>
                <w:lang w:eastAsia="it-IT"/>
              </w:rPr>
            </w:pPr>
            <w:r w:rsidRPr="006249EB">
              <w:rPr>
                <w:rFonts w:eastAsia="Times New Roman"/>
                <w:color w:val="000000"/>
                <w:lang w:eastAsia="it-IT"/>
              </w:rPr>
              <w:t>Rilascio del permesso di costruire convenzionato</w:t>
            </w:r>
          </w:p>
        </w:tc>
      </w:tr>
      <w:tr w:rsidR="006249EB"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249EB" w:rsidRPr="006249EB" w:rsidRDefault="00A83BB4" w:rsidP="006249EB">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1</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3: impatto </w:t>
            </w:r>
            <w:proofErr w:type="spellStart"/>
            <w:r w:rsidRPr="006249EB">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0</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b/>
                <w:bCs/>
                <w:color w:val="000000"/>
                <w:sz w:val="16"/>
                <w:szCs w:val="16"/>
                <w:lang w:eastAsia="it-IT"/>
              </w:rPr>
            </w:pPr>
            <w:r w:rsidRPr="006249EB">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rPr>
                <w:rFonts w:eastAsia="Times New Roman"/>
                <w:color w:val="000000"/>
                <w:sz w:val="16"/>
                <w:szCs w:val="16"/>
                <w:lang w:eastAsia="it-IT"/>
              </w:rPr>
            </w:pPr>
            <w:r w:rsidRPr="006249EB">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color w:val="000000"/>
                <w:sz w:val="16"/>
                <w:szCs w:val="16"/>
                <w:lang w:eastAsia="it-IT"/>
              </w:rPr>
            </w:pPr>
            <w:r w:rsidRPr="006249EB">
              <w:rPr>
                <w:rFonts w:eastAsia="Times New Roman"/>
                <w:color w:val="000000"/>
                <w:sz w:val="16"/>
                <w:szCs w:val="16"/>
                <w:lang w:eastAsia="it-IT"/>
              </w:rPr>
              <w:t> </w:t>
            </w:r>
          </w:p>
        </w:tc>
      </w:tr>
      <w:tr w:rsidR="006249EB"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sz w:val="16"/>
                <w:szCs w:val="16"/>
                <w:lang w:eastAsia="it-IT"/>
              </w:rPr>
            </w:pPr>
            <w:r w:rsidRPr="006249EB">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sz w:val="16"/>
                <w:szCs w:val="16"/>
                <w:lang w:eastAsia="it-IT"/>
              </w:rPr>
            </w:pPr>
            <w:r w:rsidRPr="006249EB">
              <w:rPr>
                <w:rFonts w:eastAsia="Times New Roman"/>
                <w:b/>
                <w:bCs/>
                <w:color w:val="000000"/>
                <w:sz w:val="16"/>
                <w:szCs w:val="16"/>
                <w:lang w:eastAsia="it-IT"/>
              </w:rPr>
              <w:t>3</w:t>
            </w:r>
          </w:p>
        </w:tc>
      </w:tr>
      <w:tr w:rsidR="006249EB"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b/>
                <w:bCs/>
                <w:color w:val="000000"/>
                <w:lang w:eastAsia="it-IT"/>
              </w:rPr>
            </w:pPr>
            <w:r w:rsidRPr="006249EB">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1,25</w:t>
            </w:r>
          </w:p>
        </w:tc>
      </w:tr>
      <w:tr w:rsidR="006249EB"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r w:rsidRPr="006249EB">
              <w:rPr>
                <w:rFonts w:eastAsia="Times New Roman"/>
                <w:color w:val="000000"/>
                <w:sz w:val="16"/>
                <w:szCs w:val="16"/>
                <w:lang w:eastAsia="it-IT"/>
              </w:rPr>
              <w:t>0 = nessun impatto; 1 = marginale; 2 = minore; 3 = soglia; 4 = serio; 5 = superiore</w:t>
            </w:r>
          </w:p>
        </w:tc>
      </w:tr>
      <w:tr w:rsidR="006249EB" w:rsidRPr="004D7924" w:rsidTr="007C5BEF">
        <w:trPr>
          <w:trHeight w:val="720"/>
          <w:jc w:val="center"/>
        </w:trPr>
        <w:tc>
          <w:tcPr>
            <w:tcW w:w="7180" w:type="dxa"/>
            <w:tcBorders>
              <w:top w:val="nil"/>
              <w:left w:val="nil"/>
              <w:bottom w:val="nil"/>
              <w:right w:val="nil"/>
            </w:tcBorders>
            <w:shd w:val="clear" w:color="auto" w:fill="auto"/>
            <w:vAlign w:val="center"/>
            <w:hideMark/>
          </w:tcPr>
          <w:p w:rsidR="006249EB" w:rsidRPr="006249EB" w:rsidRDefault="006249EB" w:rsidP="006249EB">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249EB" w:rsidRPr="006249EB" w:rsidRDefault="006249EB" w:rsidP="006249EB">
            <w:pPr>
              <w:spacing w:after="0"/>
              <w:jc w:val="left"/>
              <w:rPr>
                <w:rFonts w:ascii="Times New Roman" w:eastAsia="Times New Roman" w:hAnsi="Times New Roman" w:cs="Times New Roman"/>
                <w:sz w:val="20"/>
                <w:szCs w:val="20"/>
                <w:lang w:eastAsia="it-IT"/>
              </w:rPr>
            </w:pPr>
          </w:p>
        </w:tc>
      </w:tr>
      <w:tr w:rsidR="006249EB"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249EB" w:rsidRPr="006249EB" w:rsidRDefault="006249EB" w:rsidP="006249EB">
            <w:pPr>
              <w:spacing w:after="0"/>
              <w:jc w:val="center"/>
              <w:rPr>
                <w:rFonts w:eastAsia="Times New Roman"/>
                <w:b/>
                <w:bCs/>
                <w:color w:val="000000"/>
                <w:lang w:eastAsia="it-IT"/>
              </w:rPr>
            </w:pPr>
            <w:r w:rsidRPr="006249EB">
              <w:rPr>
                <w:rFonts w:eastAsia="Times New Roman"/>
                <w:b/>
                <w:bCs/>
                <w:color w:val="000000"/>
                <w:lang w:eastAsia="it-IT"/>
              </w:rPr>
              <w:t xml:space="preserve">3. Valutazione complessiva del rischio </w:t>
            </w:r>
          </w:p>
        </w:tc>
      </w:tr>
      <w:tr w:rsidR="006249EB"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249EB" w:rsidRPr="006249EB" w:rsidRDefault="006249EB" w:rsidP="006249EB">
            <w:pPr>
              <w:spacing w:after="0"/>
              <w:jc w:val="right"/>
              <w:rPr>
                <w:rFonts w:eastAsia="Times New Roman"/>
                <w:color w:val="000000"/>
                <w:lang w:eastAsia="it-IT"/>
              </w:rPr>
            </w:pPr>
            <w:r w:rsidRPr="006249EB">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249EB" w:rsidRPr="006249EB" w:rsidRDefault="003754BA" w:rsidP="006249EB">
            <w:pPr>
              <w:spacing w:after="0"/>
              <w:jc w:val="center"/>
              <w:rPr>
                <w:rFonts w:eastAsia="Times New Roman"/>
                <w:b/>
                <w:bCs/>
                <w:color w:val="000000"/>
                <w:lang w:eastAsia="it-IT"/>
              </w:rPr>
            </w:pPr>
            <w:r>
              <w:rPr>
                <w:rFonts w:eastAsia="Times New Roman"/>
                <w:b/>
                <w:bCs/>
                <w:color w:val="000000"/>
                <w:lang w:eastAsia="it-IT"/>
              </w:rPr>
              <w:t>3,1</w:t>
            </w:r>
            <w:r w:rsidR="00505205">
              <w:rPr>
                <w:rFonts w:eastAsia="Times New Roman"/>
                <w:b/>
                <w:bCs/>
                <w:color w:val="000000"/>
                <w:lang w:eastAsia="it-IT"/>
              </w:rPr>
              <w:t>3</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b/>
                <w:bCs/>
                <w:color w:val="000000"/>
                <w:lang w:eastAsia="it-IT"/>
              </w:rPr>
            </w:pPr>
            <w:r w:rsidRPr="004D7924">
              <w:lastRenderedPageBreak/>
              <w:br w:type="column"/>
            </w:r>
            <w:r w:rsidR="00562FF8">
              <w:rPr>
                <w:rFonts w:eastAsia="Times New Roman"/>
                <w:b/>
                <w:bCs/>
                <w:color w:val="000000"/>
                <w:lang w:eastAsia="it-IT"/>
              </w:rPr>
              <w:t>Scheda 21</w:t>
            </w:r>
            <w:r>
              <w:rPr>
                <w:rFonts w:eastAsia="Times New Roman"/>
                <w:b/>
                <w:bCs/>
                <w:color w:val="000000"/>
                <w:lang w:eastAsia="it-IT"/>
              </w:rPr>
              <w:t xml:space="preserve"> parte prima</w:t>
            </w:r>
          </w:p>
        </w:tc>
      </w:tr>
      <w:tr w:rsidR="006E4165"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A83BB4" w:rsidP="006E4165">
            <w:pPr>
              <w:spacing w:after="0"/>
              <w:jc w:val="center"/>
              <w:rPr>
                <w:rFonts w:eastAsia="Times New Roman"/>
                <w:color w:val="000000"/>
                <w:lang w:eastAsia="it-IT"/>
              </w:rPr>
            </w:pPr>
            <w:r>
              <w:rPr>
                <w:rFonts w:eastAsia="Times New Roman"/>
                <w:color w:val="000000"/>
                <w:lang w:eastAsia="it-IT"/>
              </w:rPr>
              <w:t>Pratiche anagrafiche</w:t>
            </w:r>
          </w:p>
        </w:tc>
      </w:tr>
      <w:tr w:rsidR="006E4165"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w:t>
            </w:r>
            <w:r w:rsidR="00A83BB4">
              <w:rPr>
                <w:rFonts w:eastAsia="Times New Roman"/>
                <w:b/>
                <w:bCs/>
                <w:color w:val="000000"/>
                <w:lang w:eastAsia="it-IT"/>
              </w:rPr>
              <w:t>. Valutazione della probabilità</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Punteggi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5</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B244DE" w:rsidP="006E4165">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6E4165"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2,</w:t>
            </w:r>
            <w:r w:rsidR="00B244DE">
              <w:rPr>
                <w:rFonts w:eastAsia="Times New Roman"/>
                <w:b/>
                <w:bCs/>
                <w:color w:val="000000"/>
                <w:lang w:eastAsia="it-IT"/>
              </w:rPr>
              <w:t>00</w:t>
            </w:r>
          </w:p>
        </w:tc>
      </w:tr>
      <w:tr w:rsidR="006E4165"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lastRenderedPageBreak/>
              <w:t>Sc</w:t>
            </w:r>
            <w:r w:rsidR="00B244DE">
              <w:rPr>
                <w:rFonts w:eastAsia="Times New Roman"/>
                <w:b/>
                <w:bCs/>
                <w:color w:val="000000"/>
                <w:lang w:eastAsia="it-IT"/>
              </w:rPr>
              <w:t>heda 21</w:t>
            </w:r>
            <w:r>
              <w:rPr>
                <w:rFonts w:eastAsia="Times New Roman"/>
                <w:b/>
                <w:bCs/>
                <w:color w:val="000000"/>
                <w:lang w:eastAsia="it-IT"/>
              </w:rPr>
              <w:t xml:space="preserve"> parte seconda</w:t>
            </w:r>
          </w:p>
        </w:tc>
      </w:tr>
      <w:tr w:rsidR="006E4165"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A83BB4" w:rsidP="006E4165">
            <w:pPr>
              <w:spacing w:after="0"/>
              <w:jc w:val="center"/>
              <w:rPr>
                <w:rFonts w:eastAsia="Times New Roman"/>
                <w:color w:val="000000"/>
                <w:lang w:eastAsia="it-IT"/>
              </w:rPr>
            </w:pPr>
            <w:r>
              <w:rPr>
                <w:rFonts w:eastAsia="Times New Roman"/>
                <w:color w:val="000000"/>
                <w:lang w:eastAsia="it-IT"/>
              </w:rPr>
              <w:t>Pratiche anagrafiche</w:t>
            </w:r>
          </w:p>
        </w:tc>
      </w:tr>
      <w:tr w:rsidR="006E4165"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A83BB4" w:rsidP="006E4165">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3: impatto </w:t>
            </w:r>
            <w:proofErr w:type="spellStart"/>
            <w:r w:rsidRPr="006E4165">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0</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2</w:t>
            </w:r>
          </w:p>
        </w:tc>
      </w:tr>
      <w:tr w:rsidR="006E4165"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1,00</w:t>
            </w:r>
          </w:p>
        </w:tc>
      </w:tr>
      <w:tr w:rsidR="006E4165"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 impatto; 1 = marginale; 2 = minore; 3 = soglia; 4 = serio; 5 = superiore</w:t>
            </w:r>
          </w:p>
        </w:tc>
      </w:tr>
      <w:tr w:rsidR="006E4165" w:rsidRPr="004D7924" w:rsidTr="007C5BEF">
        <w:trPr>
          <w:trHeight w:val="720"/>
          <w:jc w:val="center"/>
        </w:trPr>
        <w:tc>
          <w:tcPr>
            <w:tcW w:w="718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ascii="Times New Roman" w:eastAsia="Times New Roman" w:hAnsi="Times New Roman" w:cs="Times New Roman"/>
                <w:sz w:val="20"/>
                <w:szCs w:val="20"/>
                <w:lang w:eastAsia="it-IT"/>
              </w:rPr>
            </w:pPr>
          </w:p>
        </w:tc>
      </w:tr>
      <w:tr w:rsidR="006E4165"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 xml:space="preserve">3. Valutazione complessiva del rischio </w:t>
            </w:r>
          </w:p>
        </w:tc>
      </w:tr>
      <w:tr w:rsidR="006E4165"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color w:val="000000"/>
                <w:lang w:eastAsia="it-IT"/>
              </w:rPr>
            </w:pPr>
            <w:r w:rsidRPr="006E4165">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2,</w:t>
            </w:r>
            <w:r w:rsidR="00B244DE">
              <w:rPr>
                <w:rFonts w:eastAsia="Times New Roman"/>
                <w:b/>
                <w:bCs/>
                <w:color w:val="000000"/>
                <w:lang w:eastAsia="it-IT"/>
              </w:rPr>
              <w:t>00</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b/>
                <w:bCs/>
                <w:color w:val="000000"/>
                <w:lang w:eastAsia="it-IT"/>
              </w:rPr>
            </w:pPr>
            <w:r w:rsidRPr="004D7924">
              <w:lastRenderedPageBreak/>
              <w:br w:type="column"/>
            </w:r>
            <w:r w:rsidR="005F0262">
              <w:rPr>
                <w:rFonts w:eastAsia="Times New Roman"/>
                <w:b/>
                <w:bCs/>
                <w:color w:val="000000"/>
                <w:lang w:eastAsia="it-IT"/>
              </w:rPr>
              <w:t>Scheda 22</w:t>
            </w:r>
            <w:r>
              <w:rPr>
                <w:rFonts w:eastAsia="Times New Roman"/>
                <w:b/>
                <w:bCs/>
                <w:color w:val="000000"/>
                <w:lang w:eastAsia="it-IT"/>
              </w:rPr>
              <w:t xml:space="preserve"> parte prima</w:t>
            </w:r>
          </w:p>
        </w:tc>
      </w:tr>
      <w:tr w:rsidR="006E4165"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color w:val="000000"/>
                <w:lang w:eastAsia="it-IT"/>
              </w:rPr>
            </w:pPr>
            <w:r w:rsidRPr="006E4165">
              <w:rPr>
                <w:rFonts w:eastAsia="Times New Roman"/>
                <w:color w:val="000000"/>
                <w:lang w:eastAsia="it-IT"/>
              </w:rPr>
              <w:t>Documenti di identità</w:t>
            </w:r>
          </w:p>
        </w:tc>
      </w:tr>
      <w:tr w:rsidR="006E4165"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w:t>
            </w:r>
            <w:r w:rsidR="00A83BB4">
              <w:rPr>
                <w:rFonts w:eastAsia="Times New Roman"/>
                <w:b/>
                <w:bCs/>
                <w:color w:val="000000"/>
                <w:lang w:eastAsia="it-IT"/>
              </w:rPr>
              <w:t>. Valutazione della probabilità</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Punteggi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5</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2,00</w:t>
            </w:r>
          </w:p>
        </w:tc>
      </w:tr>
      <w:tr w:rsidR="006E4165"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5F0262" w:rsidP="006E4165">
            <w:pPr>
              <w:spacing w:after="0"/>
              <w:jc w:val="center"/>
              <w:rPr>
                <w:rFonts w:eastAsia="Times New Roman"/>
                <w:b/>
                <w:bCs/>
                <w:color w:val="000000"/>
                <w:lang w:eastAsia="it-IT"/>
              </w:rPr>
            </w:pPr>
            <w:r>
              <w:rPr>
                <w:rFonts w:eastAsia="Times New Roman"/>
                <w:b/>
                <w:bCs/>
                <w:color w:val="000000"/>
                <w:lang w:eastAsia="it-IT"/>
              </w:rPr>
              <w:lastRenderedPageBreak/>
              <w:t>Scheda 22</w:t>
            </w:r>
            <w:r w:rsidR="006E4165">
              <w:rPr>
                <w:rFonts w:eastAsia="Times New Roman"/>
                <w:b/>
                <w:bCs/>
                <w:color w:val="000000"/>
                <w:lang w:eastAsia="it-IT"/>
              </w:rPr>
              <w:t xml:space="preserve"> parte seconda</w:t>
            </w:r>
          </w:p>
        </w:tc>
      </w:tr>
      <w:tr w:rsidR="006E4165"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color w:val="000000"/>
                <w:lang w:eastAsia="it-IT"/>
              </w:rPr>
            </w:pPr>
            <w:r w:rsidRPr="006E4165">
              <w:rPr>
                <w:rFonts w:eastAsia="Times New Roman"/>
                <w:color w:val="000000"/>
                <w:lang w:eastAsia="it-IT"/>
              </w:rPr>
              <w:t>Documenti di identità</w:t>
            </w:r>
          </w:p>
        </w:tc>
      </w:tr>
      <w:tr w:rsidR="006E4165"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A83BB4" w:rsidP="006E4165">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3: impatto </w:t>
            </w:r>
            <w:proofErr w:type="spellStart"/>
            <w:r w:rsidRPr="006E4165">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0</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2</w:t>
            </w:r>
          </w:p>
        </w:tc>
      </w:tr>
      <w:tr w:rsidR="006E4165"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1,00</w:t>
            </w:r>
          </w:p>
        </w:tc>
      </w:tr>
      <w:tr w:rsidR="006E4165"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 impatto; 1 = marginale; 2 = minore; 3 = soglia; 4 = serio; 5 = superiore</w:t>
            </w:r>
          </w:p>
        </w:tc>
      </w:tr>
      <w:tr w:rsidR="006E4165" w:rsidRPr="004D7924" w:rsidTr="007C5BEF">
        <w:trPr>
          <w:trHeight w:val="720"/>
          <w:jc w:val="center"/>
        </w:trPr>
        <w:tc>
          <w:tcPr>
            <w:tcW w:w="718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ascii="Times New Roman" w:eastAsia="Times New Roman" w:hAnsi="Times New Roman" w:cs="Times New Roman"/>
                <w:sz w:val="20"/>
                <w:szCs w:val="20"/>
                <w:lang w:eastAsia="it-IT"/>
              </w:rPr>
            </w:pPr>
          </w:p>
        </w:tc>
      </w:tr>
      <w:tr w:rsidR="006E4165"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3. Valu</w:t>
            </w:r>
            <w:r w:rsidR="00A83BB4">
              <w:rPr>
                <w:rFonts w:eastAsia="Times New Roman"/>
                <w:b/>
                <w:bCs/>
                <w:color w:val="000000"/>
                <w:lang w:eastAsia="it-IT"/>
              </w:rPr>
              <w:t>tazione complessiva del rischio</w:t>
            </w:r>
          </w:p>
        </w:tc>
      </w:tr>
      <w:tr w:rsidR="006E4165"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color w:val="000000"/>
                <w:lang w:eastAsia="it-IT"/>
              </w:rPr>
            </w:pPr>
            <w:r w:rsidRPr="006E4165">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2,00</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b/>
                <w:bCs/>
                <w:color w:val="000000"/>
                <w:lang w:eastAsia="it-IT"/>
              </w:rPr>
            </w:pPr>
            <w:r w:rsidRPr="004D7924">
              <w:lastRenderedPageBreak/>
              <w:br w:type="column"/>
            </w:r>
            <w:r w:rsidR="005F0262">
              <w:rPr>
                <w:rFonts w:eastAsia="Times New Roman"/>
                <w:b/>
                <w:bCs/>
                <w:color w:val="000000"/>
                <w:lang w:eastAsia="it-IT"/>
              </w:rPr>
              <w:t>Scheda 23</w:t>
            </w:r>
            <w:r>
              <w:rPr>
                <w:rFonts w:eastAsia="Times New Roman"/>
                <w:b/>
                <w:bCs/>
                <w:color w:val="000000"/>
                <w:lang w:eastAsia="it-IT"/>
              </w:rPr>
              <w:t xml:space="preserve"> parte prima</w:t>
            </w:r>
          </w:p>
        </w:tc>
      </w:tr>
      <w:tr w:rsidR="006E4165"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color w:val="000000"/>
                <w:lang w:eastAsia="it-IT"/>
              </w:rPr>
            </w:pPr>
            <w:r w:rsidRPr="006E4165">
              <w:rPr>
                <w:rFonts w:eastAsia="Times New Roman"/>
                <w:color w:val="000000"/>
                <w:lang w:eastAsia="it-IT"/>
              </w:rPr>
              <w:t>Servizi per minori e famiglie</w:t>
            </w:r>
          </w:p>
        </w:tc>
      </w:tr>
      <w:tr w:rsidR="006E4165"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w:t>
            </w:r>
            <w:r w:rsidR="00A83BB4">
              <w:rPr>
                <w:rFonts w:eastAsia="Times New Roman"/>
                <w:b/>
                <w:bCs/>
                <w:color w:val="000000"/>
                <w:lang w:eastAsia="it-IT"/>
              </w:rPr>
              <w:t>. Valutazione della probabilità</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Punteggi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5F0262" w:rsidP="006E4165">
            <w:pPr>
              <w:spacing w:after="0"/>
              <w:jc w:val="center"/>
              <w:rPr>
                <w:rFonts w:eastAsia="Times New Roman"/>
                <w:b/>
                <w:bCs/>
                <w:color w:val="000000"/>
                <w:sz w:val="16"/>
                <w:szCs w:val="16"/>
                <w:lang w:eastAsia="it-IT"/>
              </w:rPr>
            </w:pPr>
            <w:r>
              <w:rPr>
                <w:rFonts w:eastAsia="Times New Roman"/>
                <w:b/>
                <w:bCs/>
                <w:color w:val="000000"/>
                <w:sz w:val="16"/>
                <w:szCs w:val="16"/>
                <w:lang w:eastAsia="it-IT"/>
              </w:rPr>
              <w:t>4</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5</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5F0262" w:rsidP="006E4165">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6E4165"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2</w:t>
            </w:r>
          </w:p>
        </w:tc>
      </w:tr>
      <w:tr w:rsidR="006E4165"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5F0262" w:rsidP="006E4165">
            <w:pPr>
              <w:spacing w:after="0"/>
              <w:jc w:val="center"/>
              <w:rPr>
                <w:rFonts w:eastAsia="Times New Roman"/>
                <w:b/>
                <w:bCs/>
                <w:color w:val="000000"/>
                <w:lang w:eastAsia="it-IT"/>
              </w:rPr>
            </w:pPr>
            <w:r>
              <w:rPr>
                <w:rFonts w:eastAsia="Times New Roman"/>
                <w:b/>
                <w:bCs/>
                <w:color w:val="000000"/>
                <w:lang w:eastAsia="it-IT"/>
              </w:rPr>
              <w:t>2,66</w:t>
            </w:r>
          </w:p>
        </w:tc>
      </w:tr>
      <w:tr w:rsidR="006E4165"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5F0262" w:rsidP="006E4165">
            <w:pPr>
              <w:spacing w:after="0"/>
              <w:jc w:val="center"/>
              <w:rPr>
                <w:rFonts w:eastAsia="Times New Roman"/>
                <w:b/>
                <w:bCs/>
                <w:color w:val="000000"/>
                <w:lang w:eastAsia="it-IT"/>
              </w:rPr>
            </w:pPr>
            <w:r>
              <w:rPr>
                <w:rFonts w:eastAsia="Times New Roman"/>
                <w:b/>
                <w:bCs/>
                <w:color w:val="000000"/>
                <w:lang w:eastAsia="it-IT"/>
              </w:rPr>
              <w:lastRenderedPageBreak/>
              <w:t>Scheda 23</w:t>
            </w:r>
            <w:r w:rsidR="006E4165">
              <w:rPr>
                <w:rFonts w:eastAsia="Times New Roman"/>
                <w:b/>
                <w:bCs/>
                <w:color w:val="000000"/>
                <w:lang w:eastAsia="it-IT"/>
              </w:rPr>
              <w:t xml:space="preserve"> parte seconda</w:t>
            </w:r>
          </w:p>
        </w:tc>
      </w:tr>
      <w:tr w:rsidR="006E4165"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color w:val="000000"/>
                <w:lang w:eastAsia="it-IT"/>
              </w:rPr>
            </w:pPr>
            <w:r w:rsidRPr="006E4165">
              <w:rPr>
                <w:rFonts w:eastAsia="Times New Roman"/>
                <w:color w:val="000000"/>
                <w:lang w:eastAsia="it-IT"/>
              </w:rPr>
              <w:t>Servizi per minori e famiglie</w:t>
            </w:r>
          </w:p>
        </w:tc>
      </w:tr>
      <w:tr w:rsidR="006E4165"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A83BB4" w:rsidP="006E4165">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3: impatto </w:t>
            </w:r>
            <w:proofErr w:type="spellStart"/>
            <w:r w:rsidRPr="006E4165">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0</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1,25</w:t>
            </w:r>
          </w:p>
        </w:tc>
      </w:tr>
      <w:tr w:rsidR="006E4165"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 impatto; 1 = marginale; 2 = minore; 3 = soglia; 4 = serio; 5 = superiore</w:t>
            </w:r>
          </w:p>
        </w:tc>
      </w:tr>
      <w:tr w:rsidR="006E4165" w:rsidRPr="004D7924" w:rsidTr="007C5BEF">
        <w:trPr>
          <w:trHeight w:val="720"/>
          <w:jc w:val="center"/>
        </w:trPr>
        <w:tc>
          <w:tcPr>
            <w:tcW w:w="718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ascii="Times New Roman" w:eastAsia="Times New Roman" w:hAnsi="Times New Roman" w:cs="Times New Roman"/>
                <w:sz w:val="20"/>
                <w:szCs w:val="20"/>
                <w:lang w:eastAsia="it-IT"/>
              </w:rPr>
            </w:pPr>
          </w:p>
        </w:tc>
      </w:tr>
      <w:tr w:rsidR="006E4165"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3. Valu</w:t>
            </w:r>
            <w:r w:rsidR="00A83BB4">
              <w:rPr>
                <w:rFonts w:eastAsia="Times New Roman"/>
                <w:b/>
                <w:bCs/>
                <w:color w:val="000000"/>
                <w:lang w:eastAsia="it-IT"/>
              </w:rPr>
              <w:t>tazione complessiva del rischio</w:t>
            </w:r>
          </w:p>
        </w:tc>
      </w:tr>
      <w:tr w:rsidR="006E4165"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color w:val="000000"/>
                <w:lang w:eastAsia="it-IT"/>
              </w:rPr>
            </w:pPr>
            <w:r w:rsidRPr="006E4165">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5F0262" w:rsidP="006E4165">
            <w:pPr>
              <w:spacing w:after="0"/>
              <w:jc w:val="center"/>
              <w:rPr>
                <w:rFonts w:eastAsia="Times New Roman"/>
                <w:b/>
                <w:bCs/>
                <w:color w:val="000000"/>
                <w:lang w:eastAsia="it-IT"/>
              </w:rPr>
            </w:pPr>
            <w:r>
              <w:rPr>
                <w:rFonts w:eastAsia="Times New Roman"/>
                <w:b/>
                <w:bCs/>
                <w:color w:val="000000"/>
                <w:lang w:eastAsia="it-IT"/>
              </w:rPr>
              <w:t>3,33</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b/>
                <w:bCs/>
                <w:color w:val="000000"/>
                <w:lang w:eastAsia="it-IT"/>
              </w:rPr>
            </w:pPr>
            <w:r w:rsidRPr="004D7924">
              <w:lastRenderedPageBreak/>
              <w:br w:type="column"/>
            </w:r>
            <w:r w:rsidR="00DD7C28">
              <w:rPr>
                <w:rFonts w:eastAsia="Times New Roman"/>
                <w:b/>
                <w:bCs/>
                <w:color w:val="000000"/>
                <w:lang w:eastAsia="it-IT"/>
              </w:rPr>
              <w:t>Scheda 24</w:t>
            </w:r>
            <w:r>
              <w:rPr>
                <w:rFonts w:eastAsia="Times New Roman"/>
                <w:b/>
                <w:bCs/>
                <w:color w:val="000000"/>
                <w:lang w:eastAsia="it-IT"/>
              </w:rPr>
              <w:t xml:space="preserve"> parte prima</w:t>
            </w:r>
          </w:p>
        </w:tc>
      </w:tr>
      <w:tr w:rsidR="006E4165"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color w:val="000000"/>
                <w:lang w:eastAsia="it-IT"/>
              </w:rPr>
            </w:pPr>
            <w:r w:rsidRPr="006E4165">
              <w:rPr>
                <w:rFonts w:eastAsia="Times New Roman"/>
                <w:color w:val="000000"/>
                <w:lang w:eastAsia="it-IT"/>
              </w:rPr>
              <w:t>Servizi assistenziali e socio-sanitari per anziani</w:t>
            </w:r>
          </w:p>
        </w:tc>
      </w:tr>
      <w:tr w:rsidR="006E4165"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w:t>
            </w:r>
            <w:r w:rsidR="00A83BB4">
              <w:rPr>
                <w:rFonts w:eastAsia="Times New Roman"/>
                <w:b/>
                <w:bCs/>
                <w:color w:val="000000"/>
                <w:lang w:eastAsia="it-IT"/>
              </w:rPr>
              <w:t>. Valutazione della probabilità</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Punteggi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DD7C28" w:rsidP="006E4165">
            <w:pPr>
              <w:spacing w:after="0"/>
              <w:jc w:val="center"/>
              <w:rPr>
                <w:rFonts w:eastAsia="Times New Roman"/>
                <w:b/>
                <w:bCs/>
                <w:color w:val="000000"/>
                <w:sz w:val="16"/>
                <w:szCs w:val="16"/>
                <w:lang w:eastAsia="it-IT"/>
              </w:rPr>
            </w:pPr>
            <w:r>
              <w:rPr>
                <w:rFonts w:eastAsia="Times New Roman"/>
                <w:b/>
                <w:bCs/>
                <w:color w:val="000000"/>
                <w:sz w:val="16"/>
                <w:szCs w:val="16"/>
                <w:lang w:eastAsia="it-IT"/>
              </w:rPr>
              <w:t>4</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5</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DD7C28" w:rsidP="006E4165">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6E4165"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2</w:t>
            </w:r>
          </w:p>
        </w:tc>
      </w:tr>
      <w:tr w:rsidR="006E4165"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DD7C28" w:rsidP="006E4165">
            <w:pPr>
              <w:spacing w:after="0"/>
              <w:jc w:val="center"/>
              <w:rPr>
                <w:rFonts w:eastAsia="Times New Roman"/>
                <w:b/>
                <w:bCs/>
                <w:color w:val="000000"/>
                <w:lang w:eastAsia="it-IT"/>
              </w:rPr>
            </w:pPr>
            <w:r>
              <w:rPr>
                <w:rFonts w:eastAsia="Times New Roman"/>
                <w:b/>
                <w:bCs/>
                <w:color w:val="000000"/>
                <w:lang w:eastAsia="it-IT"/>
              </w:rPr>
              <w:t>2,50</w:t>
            </w:r>
          </w:p>
        </w:tc>
      </w:tr>
      <w:tr w:rsidR="006E4165"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DD7C28" w:rsidP="006E4165">
            <w:pPr>
              <w:spacing w:after="0"/>
              <w:jc w:val="center"/>
              <w:rPr>
                <w:rFonts w:eastAsia="Times New Roman"/>
                <w:b/>
                <w:bCs/>
                <w:color w:val="000000"/>
                <w:lang w:eastAsia="it-IT"/>
              </w:rPr>
            </w:pPr>
            <w:r>
              <w:rPr>
                <w:rFonts w:eastAsia="Times New Roman"/>
                <w:b/>
                <w:bCs/>
                <w:color w:val="000000"/>
                <w:lang w:eastAsia="it-IT"/>
              </w:rPr>
              <w:lastRenderedPageBreak/>
              <w:t>Scheda 24</w:t>
            </w:r>
            <w:r w:rsidR="006E4165">
              <w:rPr>
                <w:rFonts w:eastAsia="Times New Roman"/>
                <w:b/>
                <w:bCs/>
                <w:color w:val="000000"/>
                <w:lang w:eastAsia="it-IT"/>
              </w:rPr>
              <w:t xml:space="preserve"> parte seconda</w:t>
            </w:r>
          </w:p>
        </w:tc>
      </w:tr>
      <w:tr w:rsidR="006E4165"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color w:val="000000"/>
                <w:lang w:eastAsia="it-IT"/>
              </w:rPr>
            </w:pPr>
            <w:r w:rsidRPr="006E4165">
              <w:rPr>
                <w:rFonts w:eastAsia="Times New Roman"/>
                <w:color w:val="000000"/>
                <w:lang w:eastAsia="it-IT"/>
              </w:rPr>
              <w:t>Servizi assistenziali e socio-sanitari per anziani</w:t>
            </w:r>
          </w:p>
        </w:tc>
      </w:tr>
      <w:tr w:rsidR="006E4165"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A83BB4" w:rsidP="006E4165">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3: impatto </w:t>
            </w:r>
            <w:proofErr w:type="spellStart"/>
            <w:r w:rsidRPr="006E4165">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0</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1,25</w:t>
            </w:r>
          </w:p>
        </w:tc>
      </w:tr>
      <w:tr w:rsidR="006E4165"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 impatto; 1 = marginale; 2 = minore; 3 = soglia; 4 = serio; 5 = superiore</w:t>
            </w:r>
          </w:p>
        </w:tc>
      </w:tr>
      <w:tr w:rsidR="006E4165" w:rsidRPr="004D7924" w:rsidTr="007C5BEF">
        <w:trPr>
          <w:trHeight w:val="720"/>
          <w:jc w:val="center"/>
        </w:trPr>
        <w:tc>
          <w:tcPr>
            <w:tcW w:w="718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ascii="Times New Roman" w:eastAsia="Times New Roman" w:hAnsi="Times New Roman" w:cs="Times New Roman"/>
                <w:sz w:val="20"/>
                <w:szCs w:val="20"/>
                <w:lang w:eastAsia="it-IT"/>
              </w:rPr>
            </w:pPr>
          </w:p>
        </w:tc>
      </w:tr>
      <w:tr w:rsidR="006E4165"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3. Valu</w:t>
            </w:r>
            <w:r w:rsidR="00A83BB4">
              <w:rPr>
                <w:rFonts w:eastAsia="Times New Roman"/>
                <w:b/>
                <w:bCs/>
                <w:color w:val="000000"/>
                <w:lang w:eastAsia="it-IT"/>
              </w:rPr>
              <w:t>tazione complessiva del rischio</w:t>
            </w:r>
          </w:p>
        </w:tc>
      </w:tr>
      <w:tr w:rsidR="006E4165"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color w:val="000000"/>
                <w:lang w:eastAsia="it-IT"/>
              </w:rPr>
            </w:pPr>
            <w:r w:rsidRPr="006E4165">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DD7C28" w:rsidP="006E4165">
            <w:pPr>
              <w:spacing w:after="0"/>
              <w:jc w:val="center"/>
              <w:rPr>
                <w:rFonts w:eastAsia="Times New Roman"/>
                <w:b/>
                <w:bCs/>
                <w:color w:val="000000"/>
                <w:lang w:eastAsia="it-IT"/>
              </w:rPr>
            </w:pPr>
            <w:r>
              <w:rPr>
                <w:rFonts w:eastAsia="Times New Roman"/>
                <w:b/>
                <w:bCs/>
                <w:color w:val="000000"/>
                <w:lang w:eastAsia="it-IT"/>
              </w:rPr>
              <w:t>3,1</w:t>
            </w:r>
            <w:r w:rsidR="00505205">
              <w:rPr>
                <w:rFonts w:eastAsia="Times New Roman"/>
                <w:b/>
                <w:bCs/>
                <w:color w:val="000000"/>
                <w:lang w:eastAsia="it-IT"/>
              </w:rPr>
              <w:t>3</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E4165"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b/>
                <w:bCs/>
                <w:color w:val="000000"/>
                <w:lang w:eastAsia="it-IT"/>
              </w:rPr>
            </w:pPr>
            <w:r w:rsidRPr="004D7924">
              <w:lastRenderedPageBreak/>
              <w:br w:type="column"/>
            </w:r>
            <w:r w:rsidR="00B23DFE">
              <w:rPr>
                <w:rFonts w:eastAsia="Times New Roman"/>
                <w:b/>
                <w:bCs/>
                <w:color w:val="000000"/>
                <w:lang w:eastAsia="it-IT"/>
              </w:rPr>
              <w:t>Scheda 25</w:t>
            </w:r>
            <w:r w:rsidR="0069087E">
              <w:rPr>
                <w:rFonts w:eastAsia="Times New Roman"/>
                <w:b/>
                <w:bCs/>
                <w:color w:val="000000"/>
                <w:lang w:eastAsia="it-IT"/>
              </w:rPr>
              <w:t xml:space="preserve"> parte prima</w:t>
            </w:r>
          </w:p>
        </w:tc>
      </w:tr>
      <w:tr w:rsidR="006E4165"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6E4165" w:rsidP="006E4165">
            <w:pPr>
              <w:spacing w:after="0"/>
              <w:jc w:val="center"/>
              <w:rPr>
                <w:rFonts w:eastAsia="Times New Roman"/>
                <w:color w:val="000000"/>
                <w:lang w:eastAsia="it-IT"/>
              </w:rPr>
            </w:pPr>
            <w:r w:rsidRPr="006E4165">
              <w:rPr>
                <w:rFonts w:eastAsia="Times New Roman"/>
                <w:color w:val="000000"/>
                <w:lang w:eastAsia="it-IT"/>
              </w:rPr>
              <w:t>Servizi per di</w:t>
            </w:r>
            <w:r w:rsidR="00A83BB4">
              <w:rPr>
                <w:rFonts w:eastAsia="Times New Roman"/>
                <w:color w:val="000000"/>
                <w:lang w:eastAsia="it-IT"/>
              </w:rPr>
              <w:t>sabili</w:t>
            </w:r>
          </w:p>
        </w:tc>
      </w:tr>
      <w:tr w:rsidR="006E4165"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w:t>
            </w:r>
            <w:r w:rsidR="00A83BB4">
              <w:rPr>
                <w:rFonts w:eastAsia="Times New Roman"/>
                <w:b/>
                <w:bCs/>
                <w:color w:val="000000"/>
                <w:lang w:eastAsia="it-IT"/>
              </w:rPr>
              <w:t>. Valutazione della probabilità</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xml:space="preserve">Punteggi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DE12AE" w:rsidP="006E4165">
            <w:pPr>
              <w:spacing w:after="0"/>
              <w:jc w:val="left"/>
              <w:rPr>
                <w:rFonts w:eastAsia="Times New Roman"/>
                <w:color w:val="000000"/>
                <w:sz w:val="16"/>
                <w:szCs w:val="16"/>
                <w:lang w:eastAsia="it-IT"/>
              </w:rPr>
            </w:pPr>
            <w:r>
              <w:rPr>
                <w:rFonts w:eastAsia="Times New Roman"/>
                <w:color w:val="000000"/>
                <w:sz w:val="16"/>
                <w:szCs w:val="16"/>
                <w:lang w:eastAsia="it-IT"/>
              </w:rPr>
              <w:t>È</w:t>
            </w:r>
            <w:r w:rsidR="006E4165" w:rsidRPr="006E4165">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B23DFE" w:rsidP="006E4165">
            <w:pPr>
              <w:spacing w:after="0"/>
              <w:jc w:val="center"/>
              <w:rPr>
                <w:rFonts w:eastAsia="Times New Roman"/>
                <w:b/>
                <w:bCs/>
                <w:color w:val="000000"/>
                <w:sz w:val="16"/>
                <w:szCs w:val="16"/>
                <w:lang w:eastAsia="it-IT"/>
              </w:rPr>
            </w:pPr>
            <w:r>
              <w:rPr>
                <w:rFonts w:eastAsia="Times New Roman"/>
                <w:b/>
                <w:bCs/>
                <w:color w:val="000000"/>
                <w:sz w:val="16"/>
                <w:szCs w:val="16"/>
                <w:lang w:eastAsia="it-IT"/>
              </w:rPr>
              <w:t>4</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5</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B23DFE" w:rsidP="006E4165">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6E4165"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2</w:t>
            </w:r>
          </w:p>
        </w:tc>
      </w:tr>
      <w:tr w:rsidR="006E4165"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A738C4" w:rsidP="006E4165">
            <w:pPr>
              <w:spacing w:after="0"/>
              <w:jc w:val="center"/>
              <w:rPr>
                <w:rFonts w:eastAsia="Times New Roman"/>
                <w:b/>
                <w:bCs/>
                <w:color w:val="000000"/>
                <w:lang w:eastAsia="it-IT"/>
              </w:rPr>
            </w:pPr>
            <w:r>
              <w:rPr>
                <w:rFonts w:eastAsia="Times New Roman"/>
                <w:b/>
                <w:bCs/>
                <w:color w:val="000000"/>
                <w:lang w:eastAsia="it-IT"/>
              </w:rPr>
              <w:t>2,66</w:t>
            </w:r>
          </w:p>
        </w:tc>
      </w:tr>
      <w:tr w:rsidR="006E4165"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9087E"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087E" w:rsidRPr="006E4165" w:rsidRDefault="0069087E" w:rsidP="00B23DFE">
            <w:pPr>
              <w:spacing w:after="0"/>
              <w:jc w:val="center"/>
              <w:rPr>
                <w:rFonts w:eastAsia="Times New Roman"/>
                <w:b/>
                <w:bCs/>
                <w:color w:val="000000"/>
                <w:lang w:eastAsia="it-IT"/>
              </w:rPr>
            </w:pPr>
            <w:r w:rsidRPr="006E4165">
              <w:rPr>
                <w:rFonts w:eastAsia="Times New Roman"/>
                <w:b/>
                <w:bCs/>
                <w:color w:val="000000"/>
                <w:lang w:eastAsia="it-IT"/>
              </w:rPr>
              <w:lastRenderedPageBreak/>
              <w:t>Scheda 2</w:t>
            </w:r>
            <w:r w:rsidR="00B23DFE">
              <w:rPr>
                <w:rFonts w:eastAsia="Times New Roman"/>
                <w:b/>
                <w:bCs/>
                <w:color w:val="000000"/>
                <w:lang w:eastAsia="it-IT"/>
              </w:rPr>
              <w:t>5</w:t>
            </w:r>
            <w:r>
              <w:rPr>
                <w:rFonts w:eastAsia="Times New Roman"/>
                <w:b/>
                <w:bCs/>
                <w:color w:val="000000"/>
                <w:lang w:eastAsia="it-IT"/>
              </w:rPr>
              <w:t xml:space="preserve"> parte seconda</w:t>
            </w:r>
          </w:p>
        </w:tc>
      </w:tr>
      <w:tr w:rsidR="006E4165"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165" w:rsidRPr="006E4165" w:rsidRDefault="00A83BB4" w:rsidP="006E4165">
            <w:pPr>
              <w:spacing w:after="0"/>
              <w:jc w:val="center"/>
              <w:rPr>
                <w:rFonts w:eastAsia="Times New Roman"/>
                <w:color w:val="000000"/>
                <w:lang w:eastAsia="it-IT"/>
              </w:rPr>
            </w:pPr>
            <w:r>
              <w:rPr>
                <w:rFonts w:eastAsia="Times New Roman"/>
                <w:color w:val="000000"/>
                <w:lang w:eastAsia="it-IT"/>
              </w:rPr>
              <w:t>Servizi per disabili</w:t>
            </w:r>
          </w:p>
        </w:tc>
      </w:tr>
      <w:tr w:rsidR="006E4165"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A83BB4" w:rsidP="006E4165">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1</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3: impatto </w:t>
            </w:r>
            <w:proofErr w:type="spellStart"/>
            <w:r w:rsidRPr="006E4165">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0</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b/>
                <w:bCs/>
                <w:color w:val="000000"/>
                <w:sz w:val="16"/>
                <w:szCs w:val="16"/>
                <w:lang w:eastAsia="it-IT"/>
              </w:rPr>
            </w:pPr>
            <w:r w:rsidRPr="006E4165">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rPr>
                <w:rFonts w:eastAsia="Times New Roman"/>
                <w:color w:val="000000"/>
                <w:sz w:val="16"/>
                <w:szCs w:val="16"/>
                <w:lang w:eastAsia="it-IT"/>
              </w:rPr>
            </w:pPr>
            <w:r w:rsidRPr="006E4165">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color w:val="000000"/>
                <w:sz w:val="16"/>
                <w:szCs w:val="16"/>
                <w:lang w:eastAsia="it-IT"/>
              </w:rPr>
            </w:pPr>
            <w:r w:rsidRPr="006E4165">
              <w:rPr>
                <w:rFonts w:eastAsia="Times New Roman"/>
                <w:color w:val="000000"/>
                <w:sz w:val="16"/>
                <w:szCs w:val="16"/>
                <w:lang w:eastAsia="it-IT"/>
              </w:rPr>
              <w:t> </w:t>
            </w:r>
          </w:p>
        </w:tc>
      </w:tr>
      <w:tr w:rsidR="006E4165"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sz w:val="16"/>
                <w:szCs w:val="16"/>
                <w:lang w:eastAsia="it-IT"/>
              </w:rPr>
            </w:pPr>
            <w:r w:rsidRPr="006E4165">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sz w:val="16"/>
                <w:szCs w:val="16"/>
                <w:lang w:eastAsia="it-IT"/>
              </w:rPr>
            </w:pPr>
            <w:r w:rsidRPr="006E4165">
              <w:rPr>
                <w:rFonts w:eastAsia="Times New Roman"/>
                <w:b/>
                <w:bCs/>
                <w:color w:val="000000"/>
                <w:sz w:val="16"/>
                <w:szCs w:val="16"/>
                <w:lang w:eastAsia="it-IT"/>
              </w:rPr>
              <w:t>3</w:t>
            </w:r>
          </w:p>
        </w:tc>
      </w:tr>
      <w:tr w:rsidR="006E4165"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b/>
                <w:bCs/>
                <w:color w:val="000000"/>
                <w:lang w:eastAsia="it-IT"/>
              </w:rPr>
            </w:pPr>
            <w:r w:rsidRPr="006E4165">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1,25</w:t>
            </w:r>
          </w:p>
        </w:tc>
      </w:tr>
      <w:tr w:rsidR="006E4165"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r w:rsidRPr="006E4165">
              <w:rPr>
                <w:rFonts w:eastAsia="Times New Roman"/>
                <w:color w:val="000000"/>
                <w:sz w:val="16"/>
                <w:szCs w:val="16"/>
                <w:lang w:eastAsia="it-IT"/>
              </w:rPr>
              <w:t>0 = nessun impatto; 1 = marginale; 2 = minore; 3 = soglia; 4 = serio; 5 = superiore</w:t>
            </w:r>
          </w:p>
        </w:tc>
      </w:tr>
      <w:tr w:rsidR="006E4165" w:rsidRPr="004D7924" w:rsidTr="007C5BEF">
        <w:trPr>
          <w:trHeight w:val="720"/>
          <w:jc w:val="center"/>
        </w:trPr>
        <w:tc>
          <w:tcPr>
            <w:tcW w:w="718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E4165" w:rsidRPr="006E4165" w:rsidRDefault="006E4165" w:rsidP="006E4165">
            <w:pPr>
              <w:spacing w:after="0"/>
              <w:jc w:val="left"/>
              <w:rPr>
                <w:rFonts w:ascii="Times New Roman" w:eastAsia="Times New Roman" w:hAnsi="Times New Roman" w:cs="Times New Roman"/>
                <w:sz w:val="20"/>
                <w:szCs w:val="20"/>
                <w:lang w:eastAsia="it-IT"/>
              </w:rPr>
            </w:pPr>
          </w:p>
        </w:tc>
      </w:tr>
      <w:tr w:rsidR="006E4165"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E4165" w:rsidRPr="006E4165" w:rsidRDefault="006E4165" w:rsidP="006E4165">
            <w:pPr>
              <w:spacing w:after="0"/>
              <w:jc w:val="center"/>
              <w:rPr>
                <w:rFonts w:eastAsia="Times New Roman"/>
                <w:b/>
                <w:bCs/>
                <w:color w:val="000000"/>
                <w:lang w:eastAsia="it-IT"/>
              </w:rPr>
            </w:pPr>
            <w:r w:rsidRPr="006E4165">
              <w:rPr>
                <w:rFonts w:eastAsia="Times New Roman"/>
                <w:b/>
                <w:bCs/>
                <w:color w:val="000000"/>
                <w:lang w:eastAsia="it-IT"/>
              </w:rPr>
              <w:t>3. Valu</w:t>
            </w:r>
            <w:r w:rsidR="00A83BB4">
              <w:rPr>
                <w:rFonts w:eastAsia="Times New Roman"/>
                <w:b/>
                <w:bCs/>
                <w:color w:val="000000"/>
                <w:lang w:eastAsia="it-IT"/>
              </w:rPr>
              <w:t>tazione complessiva del rischi</w:t>
            </w:r>
          </w:p>
        </w:tc>
      </w:tr>
      <w:tr w:rsidR="006E4165"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E4165" w:rsidRPr="006E4165" w:rsidRDefault="006E4165" w:rsidP="006E4165">
            <w:pPr>
              <w:spacing w:after="0"/>
              <w:jc w:val="right"/>
              <w:rPr>
                <w:rFonts w:eastAsia="Times New Roman"/>
                <w:color w:val="000000"/>
                <w:lang w:eastAsia="it-IT"/>
              </w:rPr>
            </w:pPr>
            <w:r w:rsidRPr="006E4165">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E4165" w:rsidRPr="006E4165" w:rsidRDefault="00A738C4" w:rsidP="006E4165">
            <w:pPr>
              <w:spacing w:after="0"/>
              <w:jc w:val="center"/>
              <w:rPr>
                <w:rFonts w:eastAsia="Times New Roman"/>
                <w:b/>
                <w:bCs/>
                <w:color w:val="000000"/>
                <w:lang w:eastAsia="it-IT"/>
              </w:rPr>
            </w:pPr>
            <w:r>
              <w:rPr>
                <w:rFonts w:eastAsia="Times New Roman"/>
                <w:b/>
                <w:bCs/>
                <w:color w:val="000000"/>
                <w:lang w:eastAsia="it-IT"/>
              </w:rPr>
              <w:t>3,33</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9087E"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087E" w:rsidRPr="0069087E" w:rsidRDefault="0069087E" w:rsidP="0069087E">
            <w:pPr>
              <w:spacing w:after="0"/>
              <w:jc w:val="center"/>
              <w:rPr>
                <w:rFonts w:eastAsia="Times New Roman"/>
                <w:b/>
                <w:bCs/>
                <w:color w:val="000000"/>
                <w:lang w:eastAsia="it-IT"/>
              </w:rPr>
            </w:pPr>
            <w:r w:rsidRPr="004D7924">
              <w:lastRenderedPageBreak/>
              <w:br w:type="column"/>
            </w:r>
            <w:r w:rsidR="00A738C4">
              <w:rPr>
                <w:rFonts w:eastAsia="Times New Roman"/>
                <w:b/>
                <w:bCs/>
                <w:color w:val="000000"/>
                <w:lang w:eastAsia="it-IT"/>
              </w:rPr>
              <w:t>Scheda 26</w:t>
            </w:r>
            <w:r w:rsidR="001471AA">
              <w:rPr>
                <w:rFonts w:eastAsia="Times New Roman"/>
                <w:b/>
                <w:bCs/>
                <w:color w:val="000000"/>
                <w:lang w:eastAsia="it-IT"/>
              </w:rPr>
              <w:t xml:space="preserve"> parte prima</w:t>
            </w:r>
          </w:p>
        </w:tc>
      </w:tr>
      <w:tr w:rsidR="0069087E"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087E" w:rsidRPr="0069087E" w:rsidRDefault="0069087E" w:rsidP="0069087E">
            <w:pPr>
              <w:spacing w:after="0"/>
              <w:jc w:val="center"/>
              <w:rPr>
                <w:rFonts w:eastAsia="Times New Roman"/>
                <w:color w:val="000000"/>
                <w:lang w:eastAsia="it-IT"/>
              </w:rPr>
            </w:pPr>
            <w:r w:rsidRPr="0069087E">
              <w:rPr>
                <w:rFonts w:eastAsia="Times New Roman"/>
                <w:color w:val="000000"/>
                <w:lang w:eastAsia="it-IT"/>
              </w:rPr>
              <w:t>Servizi per adulti in difficoltà</w:t>
            </w:r>
          </w:p>
        </w:tc>
      </w:tr>
      <w:tr w:rsidR="0069087E"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lang w:eastAsia="it-IT"/>
              </w:rPr>
            </w:pPr>
            <w:r w:rsidRPr="0069087E">
              <w:rPr>
                <w:rFonts w:eastAsia="Times New Roman"/>
                <w:b/>
                <w:bCs/>
                <w:color w:val="000000"/>
                <w:lang w:eastAsia="it-IT"/>
              </w:rPr>
              <w:t>1</w:t>
            </w:r>
            <w:r w:rsidR="001471AA">
              <w:rPr>
                <w:rFonts w:eastAsia="Times New Roman"/>
                <w:b/>
                <w:bCs/>
                <w:color w:val="000000"/>
                <w:lang w:eastAsia="it-IT"/>
              </w:rPr>
              <w:t>. Valutazione della probabilità</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 xml:space="preserve">Punteggi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DE12AE" w:rsidP="0069087E">
            <w:pPr>
              <w:spacing w:after="0"/>
              <w:rPr>
                <w:rFonts w:eastAsia="Times New Roman"/>
                <w:color w:val="000000"/>
                <w:sz w:val="16"/>
                <w:szCs w:val="16"/>
                <w:lang w:eastAsia="it-IT"/>
              </w:rPr>
            </w:pPr>
            <w:r>
              <w:rPr>
                <w:rFonts w:eastAsia="Times New Roman"/>
                <w:color w:val="000000"/>
                <w:sz w:val="16"/>
                <w:szCs w:val="16"/>
                <w:lang w:eastAsia="it-IT"/>
              </w:rPr>
              <w:t>È</w:t>
            </w:r>
            <w:r w:rsidR="0069087E" w:rsidRPr="0069087E">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DE12AE" w:rsidP="0069087E">
            <w:pPr>
              <w:spacing w:after="0"/>
              <w:jc w:val="left"/>
              <w:rPr>
                <w:rFonts w:eastAsia="Times New Roman"/>
                <w:color w:val="000000"/>
                <w:sz w:val="16"/>
                <w:szCs w:val="16"/>
                <w:lang w:eastAsia="it-IT"/>
              </w:rPr>
            </w:pPr>
            <w:r>
              <w:rPr>
                <w:rFonts w:eastAsia="Times New Roman"/>
                <w:color w:val="000000"/>
                <w:sz w:val="16"/>
                <w:szCs w:val="16"/>
                <w:lang w:eastAsia="it-IT"/>
              </w:rPr>
              <w:t>È</w:t>
            </w:r>
            <w:r w:rsidR="0069087E" w:rsidRPr="0069087E">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DE12AE" w:rsidP="0069087E">
            <w:pPr>
              <w:spacing w:after="0"/>
              <w:jc w:val="left"/>
              <w:rPr>
                <w:rFonts w:eastAsia="Times New Roman"/>
                <w:color w:val="000000"/>
                <w:sz w:val="16"/>
                <w:szCs w:val="16"/>
                <w:lang w:eastAsia="it-IT"/>
              </w:rPr>
            </w:pPr>
            <w:r>
              <w:rPr>
                <w:rFonts w:eastAsia="Times New Roman"/>
                <w:color w:val="000000"/>
                <w:sz w:val="16"/>
                <w:szCs w:val="16"/>
                <w:lang w:eastAsia="it-IT"/>
              </w:rPr>
              <w:t>È</w:t>
            </w:r>
            <w:r w:rsidR="0069087E" w:rsidRPr="0069087E">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DE12AE" w:rsidP="0069087E">
            <w:pPr>
              <w:spacing w:after="0"/>
              <w:jc w:val="left"/>
              <w:rPr>
                <w:rFonts w:eastAsia="Times New Roman"/>
                <w:color w:val="000000"/>
                <w:sz w:val="16"/>
                <w:szCs w:val="16"/>
                <w:lang w:eastAsia="it-IT"/>
              </w:rPr>
            </w:pPr>
            <w:r>
              <w:rPr>
                <w:rFonts w:eastAsia="Times New Roman"/>
                <w:color w:val="000000"/>
                <w:sz w:val="16"/>
                <w:szCs w:val="16"/>
                <w:lang w:eastAsia="it-IT"/>
              </w:rPr>
              <w:t>È</w:t>
            </w:r>
            <w:r w:rsidR="0069087E" w:rsidRPr="0069087E">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A738C4" w:rsidP="0069087E">
            <w:pPr>
              <w:spacing w:after="0"/>
              <w:jc w:val="center"/>
              <w:rPr>
                <w:rFonts w:eastAsia="Times New Roman"/>
                <w:b/>
                <w:bCs/>
                <w:color w:val="000000"/>
                <w:sz w:val="16"/>
                <w:szCs w:val="16"/>
                <w:lang w:eastAsia="it-IT"/>
              </w:rPr>
            </w:pPr>
            <w:r>
              <w:rPr>
                <w:rFonts w:eastAsia="Times New Roman"/>
                <w:b/>
                <w:bCs/>
                <w:color w:val="000000"/>
                <w:sz w:val="16"/>
                <w:szCs w:val="16"/>
                <w:lang w:eastAsia="it-IT"/>
              </w:rPr>
              <w:t>4</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5</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1</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3</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A738C4" w:rsidP="0069087E">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69087E"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2</w:t>
            </w:r>
          </w:p>
        </w:tc>
      </w:tr>
      <w:tr w:rsidR="0069087E"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lang w:eastAsia="it-IT"/>
              </w:rPr>
            </w:pPr>
            <w:r w:rsidRPr="0069087E">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A738C4" w:rsidP="0069087E">
            <w:pPr>
              <w:spacing w:after="0"/>
              <w:jc w:val="center"/>
              <w:rPr>
                <w:rFonts w:eastAsia="Times New Roman"/>
                <w:b/>
                <w:bCs/>
                <w:color w:val="000000"/>
                <w:lang w:eastAsia="it-IT"/>
              </w:rPr>
            </w:pPr>
            <w:r>
              <w:rPr>
                <w:rFonts w:eastAsia="Times New Roman"/>
                <w:b/>
                <w:bCs/>
                <w:color w:val="000000"/>
                <w:lang w:eastAsia="it-IT"/>
              </w:rPr>
              <w:t>2,66</w:t>
            </w:r>
          </w:p>
        </w:tc>
      </w:tr>
      <w:tr w:rsidR="0069087E"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69087E"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087E" w:rsidRPr="0069087E" w:rsidRDefault="00A738C4" w:rsidP="00D22DD2">
            <w:pPr>
              <w:spacing w:after="0"/>
              <w:jc w:val="center"/>
              <w:rPr>
                <w:rFonts w:eastAsia="Times New Roman"/>
                <w:b/>
                <w:bCs/>
                <w:color w:val="000000"/>
                <w:lang w:eastAsia="it-IT"/>
              </w:rPr>
            </w:pPr>
            <w:r>
              <w:rPr>
                <w:rFonts w:eastAsia="Times New Roman"/>
                <w:b/>
                <w:bCs/>
                <w:color w:val="000000"/>
                <w:lang w:eastAsia="it-IT"/>
              </w:rPr>
              <w:lastRenderedPageBreak/>
              <w:t>Scheda 26</w:t>
            </w:r>
            <w:r w:rsidR="0069087E">
              <w:rPr>
                <w:rFonts w:eastAsia="Times New Roman"/>
                <w:b/>
                <w:bCs/>
                <w:color w:val="000000"/>
                <w:lang w:eastAsia="it-IT"/>
              </w:rPr>
              <w:t xml:space="preserve"> parte seconda</w:t>
            </w:r>
          </w:p>
        </w:tc>
      </w:tr>
      <w:tr w:rsidR="0069087E"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087E" w:rsidRPr="0069087E" w:rsidRDefault="0069087E" w:rsidP="0069087E">
            <w:pPr>
              <w:spacing w:after="0"/>
              <w:jc w:val="center"/>
              <w:rPr>
                <w:rFonts w:eastAsia="Times New Roman"/>
                <w:color w:val="000000"/>
                <w:lang w:eastAsia="it-IT"/>
              </w:rPr>
            </w:pPr>
            <w:r w:rsidRPr="0069087E">
              <w:rPr>
                <w:rFonts w:eastAsia="Times New Roman"/>
                <w:color w:val="000000"/>
                <w:lang w:eastAsia="it-IT"/>
              </w:rPr>
              <w:t>Servizi per adulti in difficoltà</w:t>
            </w:r>
          </w:p>
        </w:tc>
      </w:tr>
      <w:tr w:rsidR="0069087E"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9087E" w:rsidRPr="0069087E" w:rsidRDefault="001471AA" w:rsidP="0069087E">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1</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1</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 xml:space="preserve">Criterio 3: impatto </w:t>
            </w:r>
            <w:proofErr w:type="spellStart"/>
            <w:r w:rsidRPr="0069087E">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0</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b/>
                <w:bCs/>
                <w:color w:val="000000"/>
                <w:sz w:val="16"/>
                <w:szCs w:val="16"/>
                <w:lang w:eastAsia="it-IT"/>
              </w:rPr>
            </w:pPr>
            <w:r w:rsidRPr="0069087E">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rPr>
                <w:rFonts w:eastAsia="Times New Roman"/>
                <w:color w:val="000000"/>
                <w:sz w:val="16"/>
                <w:szCs w:val="16"/>
                <w:lang w:eastAsia="it-IT"/>
              </w:rPr>
            </w:pPr>
            <w:r w:rsidRPr="0069087E">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color w:val="000000"/>
                <w:sz w:val="16"/>
                <w:szCs w:val="16"/>
                <w:lang w:eastAsia="it-IT"/>
              </w:rPr>
            </w:pPr>
            <w:r w:rsidRPr="0069087E">
              <w:rPr>
                <w:rFonts w:eastAsia="Times New Roman"/>
                <w:color w:val="000000"/>
                <w:sz w:val="16"/>
                <w:szCs w:val="16"/>
                <w:lang w:eastAsia="it-IT"/>
              </w:rPr>
              <w:t> </w:t>
            </w:r>
          </w:p>
        </w:tc>
      </w:tr>
      <w:tr w:rsidR="0069087E"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sz w:val="16"/>
                <w:szCs w:val="16"/>
                <w:lang w:eastAsia="it-IT"/>
              </w:rPr>
            </w:pPr>
            <w:r w:rsidRPr="0069087E">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sz w:val="16"/>
                <w:szCs w:val="16"/>
                <w:lang w:eastAsia="it-IT"/>
              </w:rPr>
            </w:pPr>
            <w:r w:rsidRPr="0069087E">
              <w:rPr>
                <w:rFonts w:eastAsia="Times New Roman"/>
                <w:b/>
                <w:bCs/>
                <w:color w:val="000000"/>
                <w:sz w:val="16"/>
                <w:szCs w:val="16"/>
                <w:lang w:eastAsia="it-IT"/>
              </w:rPr>
              <w:t>3</w:t>
            </w:r>
          </w:p>
        </w:tc>
      </w:tr>
      <w:tr w:rsidR="0069087E"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b/>
                <w:bCs/>
                <w:color w:val="000000"/>
                <w:lang w:eastAsia="it-IT"/>
              </w:rPr>
            </w:pPr>
            <w:r w:rsidRPr="0069087E">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7065BC" w:rsidP="0069087E">
            <w:pPr>
              <w:spacing w:after="0"/>
              <w:jc w:val="center"/>
              <w:rPr>
                <w:rFonts w:eastAsia="Times New Roman"/>
                <w:b/>
                <w:bCs/>
                <w:color w:val="000000"/>
                <w:lang w:eastAsia="it-IT"/>
              </w:rPr>
            </w:pPr>
            <w:r>
              <w:rPr>
                <w:rFonts w:eastAsia="Times New Roman"/>
                <w:b/>
                <w:bCs/>
                <w:color w:val="000000"/>
                <w:lang w:eastAsia="it-IT"/>
              </w:rPr>
              <w:t>1,25</w:t>
            </w:r>
          </w:p>
        </w:tc>
      </w:tr>
      <w:tr w:rsidR="0069087E"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r w:rsidRPr="0069087E">
              <w:rPr>
                <w:rFonts w:eastAsia="Times New Roman"/>
                <w:color w:val="000000"/>
                <w:sz w:val="16"/>
                <w:szCs w:val="16"/>
                <w:lang w:eastAsia="it-IT"/>
              </w:rPr>
              <w:t>0 = nessun impatto; 1 = marginale; 2 = minore; 3 = soglia; 4 = serio; 5 = superiore</w:t>
            </w:r>
          </w:p>
        </w:tc>
      </w:tr>
      <w:tr w:rsidR="0069087E" w:rsidRPr="004D7924" w:rsidTr="007C5BEF">
        <w:trPr>
          <w:trHeight w:val="720"/>
          <w:jc w:val="center"/>
        </w:trPr>
        <w:tc>
          <w:tcPr>
            <w:tcW w:w="7180" w:type="dxa"/>
            <w:tcBorders>
              <w:top w:val="nil"/>
              <w:left w:val="nil"/>
              <w:bottom w:val="nil"/>
              <w:right w:val="nil"/>
            </w:tcBorders>
            <w:shd w:val="clear" w:color="auto" w:fill="auto"/>
            <w:vAlign w:val="center"/>
            <w:hideMark/>
          </w:tcPr>
          <w:p w:rsidR="0069087E" w:rsidRPr="0069087E" w:rsidRDefault="0069087E" w:rsidP="0069087E">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69087E" w:rsidRPr="0069087E" w:rsidRDefault="0069087E" w:rsidP="0069087E">
            <w:pPr>
              <w:spacing w:after="0"/>
              <w:jc w:val="left"/>
              <w:rPr>
                <w:rFonts w:ascii="Times New Roman" w:eastAsia="Times New Roman" w:hAnsi="Times New Roman" w:cs="Times New Roman"/>
                <w:sz w:val="20"/>
                <w:szCs w:val="20"/>
                <w:lang w:eastAsia="it-IT"/>
              </w:rPr>
            </w:pPr>
          </w:p>
        </w:tc>
      </w:tr>
      <w:tr w:rsidR="0069087E"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69087E" w:rsidRPr="0069087E" w:rsidRDefault="0069087E" w:rsidP="0069087E">
            <w:pPr>
              <w:spacing w:after="0"/>
              <w:jc w:val="center"/>
              <w:rPr>
                <w:rFonts w:eastAsia="Times New Roman"/>
                <w:b/>
                <w:bCs/>
                <w:color w:val="000000"/>
                <w:lang w:eastAsia="it-IT"/>
              </w:rPr>
            </w:pPr>
            <w:r w:rsidRPr="0069087E">
              <w:rPr>
                <w:rFonts w:eastAsia="Times New Roman"/>
                <w:b/>
                <w:bCs/>
                <w:color w:val="000000"/>
                <w:lang w:eastAsia="it-IT"/>
              </w:rPr>
              <w:t>3. Valu</w:t>
            </w:r>
            <w:r w:rsidR="001471AA">
              <w:rPr>
                <w:rFonts w:eastAsia="Times New Roman"/>
                <w:b/>
                <w:bCs/>
                <w:color w:val="000000"/>
                <w:lang w:eastAsia="it-IT"/>
              </w:rPr>
              <w:t>tazione complessiva del rischio</w:t>
            </w:r>
          </w:p>
        </w:tc>
      </w:tr>
      <w:tr w:rsidR="0069087E"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9087E" w:rsidRPr="0069087E" w:rsidRDefault="0069087E" w:rsidP="0069087E">
            <w:pPr>
              <w:spacing w:after="0"/>
              <w:jc w:val="right"/>
              <w:rPr>
                <w:rFonts w:eastAsia="Times New Roman"/>
                <w:color w:val="000000"/>
                <w:lang w:eastAsia="it-IT"/>
              </w:rPr>
            </w:pPr>
            <w:r w:rsidRPr="0069087E">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69087E" w:rsidRPr="0069087E" w:rsidRDefault="007065BC" w:rsidP="0069087E">
            <w:pPr>
              <w:spacing w:after="0"/>
              <w:jc w:val="center"/>
              <w:rPr>
                <w:rFonts w:eastAsia="Times New Roman"/>
                <w:b/>
                <w:bCs/>
                <w:color w:val="000000"/>
                <w:lang w:eastAsia="it-IT"/>
              </w:rPr>
            </w:pPr>
            <w:r>
              <w:rPr>
                <w:rFonts w:eastAsia="Times New Roman"/>
                <w:b/>
                <w:bCs/>
                <w:color w:val="000000"/>
                <w:lang w:eastAsia="it-IT"/>
              </w:rPr>
              <w:t>3,33</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D22DD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BC4AE4" w:rsidP="0062563A">
            <w:pPr>
              <w:spacing w:after="0"/>
              <w:jc w:val="center"/>
              <w:rPr>
                <w:rFonts w:eastAsia="Times New Roman"/>
                <w:b/>
                <w:bCs/>
                <w:color w:val="000000"/>
                <w:lang w:eastAsia="it-IT"/>
              </w:rPr>
            </w:pPr>
            <w:r w:rsidRPr="004D7924">
              <w:lastRenderedPageBreak/>
              <w:br w:type="column"/>
            </w:r>
            <w:r w:rsidR="00D22DD2" w:rsidRPr="00D22DD2">
              <w:rPr>
                <w:rFonts w:eastAsia="Times New Roman"/>
                <w:b/>
                <w:bCs/>
                <w:color w:val="000000"/>
                <w:lang w:eastAsia="it-IT"/>
              </w:rPr>
              <w:t>Scheda 2</w:t>
            </w:r>
            <w:r w:rsidR="0062563A">
              <w:rPr>
                <w:rFonts w:eastAsia="Times New Roman"/>
                <w:b/>
                <w:bCs/>
                <w:color w:val="000000"/>
                <w:lang w:eastAsia="it-IT"/>
              </w:rPr>
              <w:t>7</w:t>
            </w:r>
            <w:r w:rsidR="00D22DD2">
              <w:rPr>
                <w:rFonts w:eastAsia="Times New Roman"/>
                <w:b/>
                <w:bCs/>
                <w:color w:val="000000"/>
                <w:lang w:eastAsia="it-IT"/>
              </w:rPr>
              <w:t xml:space="preserve"> parte prima</w:t>
            </w:r>
          </w:p>
        </w:tc>
      </w:tr>
      <w:tr w:rsidR="00D22DD2"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color w:val="000000"/>
                <w:lang w:eastAsia="it-IT"/>
              </w:rPr>
            </w:pPr>
            <w:r w:rsidRPr="00D22DD2">
              <w:rPr>
                <w:rFonts w:eastAsia="Times New Roman"/>
                <w:color w:val="000000"/>
                <w:lang w:eastAsia="it-IT"/>
              </w:rPr>
              <w:t>Servizi di integrazione dei cittadini stranieri</w:t>
            </w:r>
          </w:p>
        </w:tc>
      </w:tr>
      <w:tr w:rsidR="00D22DD2"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1</w:t>
            </w:r>
            <w:r w:rsidR="00A816EE">
              <w:rPr>
                <w:rFonts w:eastAsia="Times New Roman"/>
                <w:b/>
                <w:bCs/>
                <w:color w:val="000000"/>
                <w:lang w:eastAsia="it-IT"/>
              </w:rPr>
              <w:t>. Valutazione della probabilità</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xml:space="preserve">Punteggi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62563A" w:rsidP="00D22DD2">
            <w:pPr>
              <w:spacing w:after="0"/>
              <w:jc w:val="center"/>
              <w:rPr>
                <w:rFonts w:eastAsia="Times New Roman"/>
                <w:b/>
                <w:bCs/>
                <w:color w:val="000000"/>
                <w:sz w:val="16"/>
                <w:szCs w:val="16"/>
                <w:lang w:eastAsia="it-IT"/>
              </w:rPr>
            </w:pPr>
            <w:r>
              <w:rPr>
                <w:rFonts w:eastAsia="Times New Roman"/>
                <w:b/>
                <w:bCs/>
                <w:color w:val="000000"/>
                <w:sz w:val="16"/>
                <w:szCs w:val="16"/>
                <w:lang w:eastAsia="it-IT"/>
              </w:rPr>
              <w:t>4</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5</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3</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62563A" w:rsidP="00D22DD2">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D22DD2"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2</w:t>
            </w:r>
          </w:p>
        </w:tc>
      </w:tr>
      <w:tr w:rsidR="00D22DD2"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lang w:eastAsia="it-IT"/>
              </w:rPr>
            </w:pPr>
            <w:r w:rsidRPr="00D22DD2">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62563A" w:rsidP="00D22DD2">
            <w:pPr>
              <w:spacing w:after="0"/>
              <w:jc w:val="center"/>
              <w:rPr>
                <w:rFonts w:eastAsia="Times New Roman"/>
                <w:b/>
                <w:bCs/>
                <w:color w:val="000000"/>
                <w:lang w:eastAsia="it-IT"/>
              </w:rPr>
            </w:pPr>
            <w:r>
              <w:rPr>
                <w:rFonts w:eastAsia="Times New Roman"/>
                <w:b/>
                <w:bCs/>
                <w:color w:val="000000"/>
                <w:lang w:eastAsia="it-IT"/>
              </w:rPr>
              <w:t>2,66</w:t>
            </w:r>
          </w:p>
        </w:tc>
      </w:tr>
      <w:tr w:rsidR="00D22DD2"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0 = nessuna probabilità; 1 = improbabile; 2 = poco probabile; 3 = probabile; 4 = molto probabile; 5 = altamente probabile.</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D22DD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62563A" w:rsidP="00D22DD2">
            <w:pPr>
              <w:spacing w:after="0"/>
              <w:jc w:val="center"/>
              <w:rPr>
                <w:rFonts w:eastAsia="Times New Roman"/>
                <w:b/>
                <w:bCs/>
                <w:color w:val="000000"/>
                <w:lang w:eastAsia="it-IT"/>
              </w:rPr>
            </w:pPr>
            <w:r>
              <w:rPr>
                <w:rFonts w:eastAsia="Times New Roman"/>
                <w:b/>
                <w:bCs/>
                <w:color w:val="000000"/>
                <w:lang w:eastAsia="it-IT"/>
              </w:rPr>
              <w:lastRenderedPageBreak/>
              <w:t>Scheda 27</w:t>
            </w:r>
            <w:r w:rsidR="00D22DD2">
              <w:rPr>
                <w:rFonts w:eastAsia="Times New Roman"/>
                <w:b/>
                <w:bCs/>
                <w:color w:val="000000"/>
                <w:lang w:eastAsia="it-IT"/>
              </w:rPr>
              <w:t xml:space="preserve"> parte seconda</w:t>
            </w:r>
          </w:p>
        </w:tc>
      </w:tr>
      <w:tr w:rsidR="00D22DD2"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color w:val="000000"/>
                <w:lang w:eastAsia="it-IT"/>
              </w:rPr>
            </w:pPr>
            <w:r w:rsidRPr="00D22DD2">
              <w:rPr>
                <w:rFonts w:eastAsia="Times New Roman"/>
                <w:color w:val="000000"/>
                <w:lang w:eastAsia="it-IT"/>
              </w:rPr>
              <w:t>Servizi di integrazione dei cittadini stranieri</w:t>
            </w:r>
          </w:p>
        </w:tc>
      </w:tr>
      <w:tr w:rsidR="00D22DD2"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22DD2" w:rsidRPr="00D22DD2" w:rsidRDefault="00A816EE" w:rsidP="00D22DD2">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3: impatto </w:t>
            </w:r>
            <w:proofErr w:type="spellStart"/>
            <w:r w:rsidRPr="00D22DD2">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0</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3</w:t>
            </w:r>
          </w:p>
        </w:tc>
      </w:tr>
      <w:tr w:rsidR="00D22DD2"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lang w:eastAsia="it-IT"/>
              </w:rPr>
            </w:pPr>
            <w:r w:rsidRPr="00D22DD2">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1,25</w:t>
            </w:r>
          </w:p>
        </w:tc>
      </w:tr>
      <w:tr w:rsidR="00D22DD2"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0 = nessun impatto; 1 = marginale; 2 = minore; 3 = soglia; 4 = serio; 5 = superiore</w:t>
            </w:r>
          </w:p>
        </w:tc>
      </w:tr>
      <w:tr w:rsidR="00D22DD2" w:rsidRPr="004D7924" w:rsidTr="007C5BEF">
        <w:trPr>
          <w:trHeight w:val="720"/>
          <w:jc w:val="center"/>
        </w:trPr>
        <w:tc>
          <w:tcPr>
            <w:tcW w:w="7180" w:type="dxa"/>
            <w:tcBorders>
              <w:top w:val="nil"/>
              <w:left w:val="nil"/>
              <w:bottom w:val="nil"/>
              <w:right w:val="nil"/>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D22DD2" w:rsidRPr="00D22DD2" w:rsidRDefault="00D22DD2" w:rsidP="00D22DD2">
            <w:pPr>
              <w:spacing w:after="0"/>
              <w:jc w:val="left"/>
              <w:rPr>
                <w:rFonts w:ascii="Times New Roman" w:eastAsia="Times New Roman" w:hAnsi="Times New Roman" w:cs="Times New Roman"/>
                <w:sz w:val="20"/>
                <w:szCs w:val="20"/>
                <w:lang w:eastAsia="it-IT"/>
              </w:rPr>
            </w:pPr>
          </w:p>
        </w:tc>
      </w:tr>
      <w:tr w:rsidR="00D22DD2"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3. Valu</w:t>
            </w:r>
            <w:r w:rsidR="00A816EE">
              <w:rPr>
                <w:rFonts w:eastAsia="Times New Roman"/>
                <w:b/>
                <w:bCs/>
                <w:color w:val="000000"/>
                <w:lang w:eastAsia="it-IT"/>
              </w:rPr>
              <w:t>tazione complessiva del rischio</w:t>
            </w:r>
          </w:p>
        </w:tc>
      </w:tr>
      <w:tr w:rsidR="00D22DD2"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color w:val="000000"/>
                <w:lang w:eastAsia="it-IT"/>
              </w:rPr>
            </w:pPr>
            <w:r w:rsidRPr="00D22DD2">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62563A" w:rsidP="00D22DD2">
            <w:pPr>
              <w:spacing w:after="0"/>
              <w:jc w:val="center"/>
              <w:rPr>
                <w:rFonts w:eastAsia="Times New Roman"/>
                <w:b/>
                <w:bCs/>
                <w:color w:val="000000"/>
                <w:lang w:eastAsia="it-IT"/>
              </w:rPr>
            </w:pPr>
            <w:r>
              <w:rPr>
                <w:rFonts w:eastAsia="Times New Roman"/>
                <w:b/>
                <w:bCs/>
                <w:color w:val="000000"/>
                <w:lang w:eastAsia="it-IT"/>
              </w:rPr>
              <w:t>3,33</w:t>
            </w:r>
          </w:p>
        </w:tc>
      </w:tr>
    </w:tbl>
    <w:p w:rsidR="001471AA" w:rsidRDefault="001471AA">
      <w:r>
        <w:br w:type="page"/>
      </w:r>
    </w:p>
    <w:tbl>
      <w:tblPr>
        <w:tblW w:w="5000" w:type="pct"/>
        <w:jc w:val="center"/>
        <w:tblCellMar>
          <w:left w:w="70" w:type="dxa"/>
          <w:right w:w="70" w:type="dxa"/>
        </w:tblCellMar>
        <w:tblLook w:val="04A0"/>
      </w:tblPr>
      <w:tblGrid>
        <w:gridCol w:w="7732"/>
        <w:gridCol w:w="2046"/>
      </w:tblGrid>
      <w:tr w:rsidR="00D22DD2" w:rsidRPr="004D7924" w:rsidTr="0043103B">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b/>
                <w:bCs/>
                <w:color w:val="000000"/>
                <w:lang w:eastAsia="it-IT"/>
              </w:rPr>
            </w:pPr>
            <w:r w:rsidRPr="004D7924">
              <w:lastRenderedPageBreak/>
              <w:br w:type="column"/>
            </w:r>
            <w:r w:rsidR="0043103B">
              <w:rPr>
                <w:rFonts w:eastAsia="Times New Roman"/>
                <w:b/>
                <w:bCs/>
                <w:color w:val="000000"/>
                <w:lang w:eastAsia="it-IT"/>
              </w:rPr>
              <w:t>Scheda 28</w:t>
            </w:r>
            <w:r>
              <w:rPr>
                <w:rFonts w:eastAsia="Times New Roman"/>
                <w:b/>
                <w:bCs/>
                <w:color w:val="000000"/>
                <w:lang w:eastAsia="it-IT"/>
              </w:rPr>
              <w:t xml:space="preserve"> parte prima</w:t>
            </w:r>
          </w:p>
        </w:tc>
      </w:tr>
      <w:tr w:rsidR="00D22DD2" w:rsidRPr="004D7924" w:rsidTr="0043103B">
        <w:trPr>
          <w:trHeight w:val="735"/>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color w:val="000000"/>
                <w:lang w:eastAsia="it-IT"/>
              </w:rPr>
            </w:pPr>
            <w:r w:rsidRPr="00D22DD2">
              <w:rPr>
                <w:rFonts w:eastAsia="Times New Roman"/>
                <w:color w:val="000000"/>
                <w:lang w:eastAsia="it-IT"/>
              </w:rPr>
              <w:t>Gestione del protocollo</w:t>
            </w:r>
          </w:p>
        </w:tc>
      </w:tr>
      <w:tr w:rsidR="00D22DD2" w:rsidRPr="004D7924" w:rsidTr="0043103B">
        <w:trPr>
          <w:trHeight w:val="555"/>
          <w:jc w:val="center"/>
        </w:trPr>
        <w:tc>
          <w:tcPr>
            <w:tcW w:w="9778" w:type="dxa"/>
            <w:gridSpan w:val="2"/>
            <w:tcBorders>
              <w:top w:val="nil"/>
              <w:left w:val="single" w:sz="4" w:space="0" w:color="auto"/>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1</w:t>
            </w:r>
            <w:r w:rsidR="00A816EE">
              <w:rPr>
                <w:rFonts w:eastAsia="Times New Roman"/>
                <w:b/>
                <w:bCs/>
                <w:color w:val="000000"/>
                <w:lang w:eastAsia="it-IT"/>
              </w:rPr>
              <w:t>. Valutazione della probabilità</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xml:space="preserve">Criteri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xml:space="preserve">Punteggi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1: discrezionalità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Il processo è discrezionale?</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è del tutto vincolato = 1</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dalla legge e da atti amministrativi (regolamenti, direttive, circolari) = 2</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solo dalla legge = 3</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solo da atti amministrativi (regolamenti, direttive, circolari) = 4</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altamente discrezionale = 5</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2: rilevanza esterna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Il processo produce effetti diretti all'esterno dell'amministrazione di riferimento?</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ha come destinatario finale un ufficio interno = 2</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risultato del processo è rivolto direttamente ad utenti esterni = 5</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2</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3: complessità del processo</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il processo coinvolge una sola PA = 1</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processo coinvolge più di tre amministrazioni = 3</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processo coinvolge più di cinque amministrazioni = 5</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4: valore economico</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Qual è l'impatto economico del processo?</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Ha rilevanza esclusivamente interna = 1</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Comporta l'attribuzione di vantaggi a soggetti esterni, ma di non particolare rilievo economico (es. borse di studio) = 3</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Comporta l'affidamento di considerevoli vantaggi a soggetti esterni (es. appalto) = 5</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5: frazionabilità del processo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43103B">
        <w:trPr>
          <w:trHeight w:val="1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7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6: controlli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Anche sulla base dell'esperienza pregressa, il tipo di controllo applicato sul processo è adeguato a neutralizzare il rischio?</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costituisce un efficace strumento di neutralizzazione = 1</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è molto efficace = 2</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per una percentuale approssimativa del 50% = 3</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ma in minima parte = 4</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il rischio rimane indifferente = 5</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43103B">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43103B">
        <w:trPr>
          <w:trHeight w:val="55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lang w:eastAsia="it-IT"/>
              </w:rPr>
            </w:pPr>
            <w:r w:rsidRPr="00D22DD2">
              <w:rPr>
                <w:rFonts w:eastAsia="Times New Roman"/>
                <w:b/>
                <w:bCs/>
                <w:color w:val="000000"/>
                <w:lang w:eastAsia="it-IT"/>
              </w:rPr>
              <w:t>Valore stimato della probabilità</w:t>
            </w:r>
          </w:p>
        </w:tc>
        <w:tc>
          <w:tcPr>
            <w:tcW w:w="2046"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1,17</w:t>
            </w:r>
          </w:p>
        </w:tc>
      </w:tr>
      <w:tr w:rsidR="00D22DD2" w:rsidRPr="004D7924" w:rsidTr="0043103B">
        <w:trPr>
          <w:trHeight w:val="81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D22DD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lastRenderedPageBreak/>
              <w:t>Sched</w:t>
            </w:r>
            <w:r w:rsidR="0043103B">
              <w:rPr>
                <w:rFonts w:eastAsia="Times New Roman"/>
                <w:b/>
                <w:bCs/>
                <w:color w:val="000000"/>
                <w:lang w:eastAsia="it-IT"/>
              </w:rPr>
              <w:t>a 28</w:t>
            </w:r>
            <w:r>
              <w:rPr>
                <w:rFonts w:eastAsia="Times New Roman"/>
                <w:b/>
                <w:bCs/>
                <w:color w:val="000000"/>
                <w:lang w:eastAsia="it-IT"/>
              </w:rPr>
              <w:t xml:space="preserve"> parte seconda</w:t>
            </w:r>
          </w:p>
        </w:tc>
      </w:tr>
      <w:tr w:rsidR="00D22DD2"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color w:val="000000"/>
                <w:lang w:eastAsia="it-IT"/>
              </w:rPr>
            </w:pPr>
            <w:r w:rsidRPr="00D22DD2">
              <w:rPr>
                <w:rFonts w:eastAsia="Times New Roman"/>
                <w:color w:val="000000"/>
                <w:lang w:eastAsia="it-IT"/>
              </w:rPr>
              <w:t>Gestione del protocollo</w:t>
            </w:r>
          </w:p>
        </w:tc>
      </w:tr>
      <w:tr w:rsidR="00D22DD2"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22DD2" w:rsidRPr="00D22DD2" w:rsidRDefault="00A816EE" w:rsidP="00D22DD2">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3: impatto </w:t>
            </w:r>
            <w:proofErr w:type="spellStart"/>
            <w:r w:rsidRPr="00D22DD2">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0</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lang w:eastAsia="it-IT"/>
              </w:rPr>
            </w:pPr>
            <w:r w:rsidRPr="00D22DD2">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0,75</w:t>
            </w:r>
          </w:p>
        </w:tc>
      </w:tr>
      <w:tr w:rsidR="00D22DD2"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0 = nessun impatto; 1 = marginale; 2 = minore; 3 = soglia; 4 = serio; 5 = superiore</w:t>
            </w:r>
          </w:p>
        </w:tc>
      </w:tr>
      <w:tr w:rsidR="00D22DD2" w:rsidRPr="004D7924" w:rsidTr="007C5BEF">
        <w:trPr>
          <w:trHeight w:val="720"/>
          <w:jc w:val="center"/>
        </w:trPr>
        <w:tc>
          <w:tcPr>
            <w:tcW w:w="7180" w:type="dxa"/>
            <w:tcBorders>
              <w:top w:val="nil"/>
              <w:left w:val="nil"/>
              <w:bottom w:val="nil"/>
              <w:right w:val="nil"/>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D22DD2" w:rsidRPr="00D22DD2" w:rsidRDefault="00D22DD2" w:rsidP="00D22DD2">
            <w:pPr>
              <w:spacing w:after="0"/>
              <w:jc w:val="left"/>
              <w:rPr>
                <w:rFonts w:ascii="Times New Roman" w:eastAsia="Times New Roman" w:hAnsi="Times New Roman" w:cs="Times New Roman"/>
                <w:sz w:val="20"/>
                <w:szCs w:val="20"/>
                <w:lang w:eastAsia="it-IT"/>
              </w:rPr>
            </w:pPr>
          </w:p>
        </w:tc>
      </w:tr>
      <w:tr w:rsidR="00D22DD2"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3. Valu</w:t>
            </w:r>
            <w:r w:rsidR="00A816EE">
              <w:rPr>
                <w:rFonts w:eastAsia="Times New Roman"/>
                <w:b/>
                <w:bCs/>
                <w:color w:val="000000"/>
                <w:lang w:eastAsia="it-IT"/>
              </w:rPr>
              <w:t>tazione complessiva del rischio</w:t>
            </w:r>
          </w:p>
        </w:tc>
      </w:tr>
      <w:tr w:rsidR="00D22DD2"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color w:val="000000"/>
                <w:lang w:eastAsia="it-IT"/>
              </w:rPr>
            </w:pPr>
            <w:r w:rsidRPr="00D22DD2">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0,88</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D22DD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b/>
                <w:bCs/>
                <w:color w:val="000000"/>
                <w:lang w:eastAsia="it-IT"/>
              </w:rPr>
            </w:pPr>
            <w:r w:rsidRPr="004D7924">
              <w:lastRenderedPageBreak/>
              <w:br w:type="column"/>
            </w:r>
            <w:r w:rsidR="00750FA6">
              <w:rPr>
                <w:rFonts w:eastAsia="Times New Roman"/>
                <w:b/>
                <w:bCs/>
                <w:color w:val="000000"/>
                <w:lang w:eastAsia="it-IT"/>
              </w:rPr>
              <w:t>Scheda 29</w:t>
            </w:r>
            <w:r>
              <w:rPr>
                <w:rFonts w:eastAsia="Times New Roman"/>
                <w:b/>
                <w:bCs/>
                <w:color w:val="000000"/>
                <w:lang w:eastAsia="it-IT"/>
              </w:rPr>
              <w:t xml:space="preserve"> parte prima</w:t>
            </w:r>
          </w:p>
        </w:tc>
      </w:tr>
      <w:tr w:rsidR="00D22DD2"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A816EE" w:rsidP="00D22DD2">
            <w:pPr>
              <w:spacing w:after="0"/>
              <w:jc w:val="center"/>
              <w:rPr>
                <w:rFonts w:eastAsia="Times New Roman"/>
                <w:color w:val="000000"/>
                <w:lang w:eastAsia="it-IT"/>
              </w:rPr>
            </w:pPr>
            <w:r>
              <w:rPr>
                <w:rFonts w:eastAsia="Times New Roman"/>
                <w:color w:val="000000"/>
                <w:lang w:eastAsia="it-IT"/>
              </w:rPr>
              <w:t>Gestione dell'archivio</w:t>
            </w:r>
          </w:p>
        </w:tc>
      </w:tr>
      <w:tr w:rsidR="00D22DD2"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1</w:t>
            </w:r>
            <w:r w:rsidR="00A816EE">
              <w:rPr>
                <w:rFonts w:eastAsia="Times New Roman"/>
                <w:b/>
                <w:bCs/>
                <w:color w:val="000000"/>
                <w:lang w:eastAsia="it-IT"/>
              </w:rPr>
              <w:t>. Valutazione della probabilità</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xml:space="preserve">Punteggi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E12AE" w:rsidP="00D22DD2">
            <w:pPr>
              <w:spacing w:after="0"/>
              <w:jc w:val="left"/>
              <w:rPr>
                <w:rFonts w:eastAsia="Times New Roman"/>
                <w:color w:val="000000"/>
                <w:sz w:val="16"/>
                <w:szCs w:val="16"/>
                <w:lang w:eastAsia="it-IT"/>
              </w:rPr>
            </w:pPr>
            <w:r>
              <w:rPr>
                <w:rFonts w:eastAsia="Times New Roman"/>
                <w:color w:val="000000"/>
                <w:sz w:val="16"/>
                <w:szCs w:val="16"/>
                <w:lang w:eastAsia="it-IT"/>
              </w:rPr>
              <w:t>È</w:t>
            </w:r>
            <w:r w:rsidR="00D22DD2" w:rsidRPr="00D22DD2">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2</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lang w:eastAsia="it-IT"/>
              </w:rPr>
            </w:pPr>
            <w:r w:rsidRPr="00D22DD2">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1,17</w:t>
            </w:r>
          </w:p>
        </w:tc>
      </w:tr>
      <w:tr w:rsidR="00D22DD2"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D22DD2"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750FA6" w:rsidP="00D22DD2">
            <w:pPr>
              <w:spacing w:after="0"/>
              <w:jc w:val="center"/>
              <w:rPr>
                <w:rFonts w:eastAsia="Times New Roman"/>
                <w:b/>
                <w:bCs/>
                <w:color w:val="000000"/>
                <w:lang w:eastAsia="it-IT"/>
              </w:rPr>
            </w:pPr>
            <w:r>
              <w:rPr>
                <w:rFonts w:eastAsia="Times New Roman"/>
                <w:b/>
                <w:bCs/>
                <w:color w:val="000000"/>
                <w:lang w:eastAsia="it-IT"/>
              </w:rPr>
              <w:lastRenderedPageBreak/>
              <w:t>Scheda 29</w:t>
            </w:r>
            <w:r w:rsidR="00D22DD2">
              <w:rPr>
                <w:rFonts w:eastAsia="Times New Roman"/>
                <w:b/>
                <w:bCs/>
                <w:color w:val="000000"/>
                <w:lang w:eastAsia="it-IT"/>
              </w:rPr>
              <w:t xml:space="preserve"> parte seconda</w:t>
            </w:r>
          </w:p>
        </w:tc>
      </w:tr>
      <w:tr w:rsidR="00D22DD2"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2DD2" w:rsidRPr="00D22DD2" w:rsidRDefault="00D22DD2" w:rsidP="00D22DD2">
            <w:pPr>
              <w:spacing w:after="0"/>
              <w:jc w:val="center"/>
              <w:rPr>
                <w:rFonts w:eastAsia="Times New Roman"/>
                <w:color w:val="000000"/>
                <w:lang w:eastAsia="it-IT"/>
              </w:rPr>
            </w:pPr>
            <w:r w:rsidRPr="00D22DD2">
              <w:rPr>
                <w:rFonts w:eastAsia="Times New Roman"/>
                <w:color w:val="000000"/>
                <w:lang w:eastAsia="it-IT"/>
              </w:rPr>
              <w:t>Gestione dell</w:t>
            </w:r>
            <w:r w:rsidR="00A816EE">
              <w:rPr>
                <w:rFonts w:eastAsia="Times New Roman"/>
                <w:color w:val="000000"/>
                <w:lang w:eastAsia="it-IT"/>
              </w:rPr>
              <w:t>'archivio</w:t>
            </w:r>
          </w:p>
        </w:tc>
      </w:tr>
      <w:tr w:rsidR="00D22DD2"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22DD2" w:rsidRPr="00D22DD2" w:rsidRDefault="00A816EE" w:rsidP="00D22DD2">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3: impatto </w:t>
            </w:r>
            <w:proofErr w:type="spellStart"/>
            <w:r w:rsidRPr="00D22DD2">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0</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b/>
                <w:bCs/>
                <w:color w:val="000000"/>
                <w:sz w:val="16"/>
                <w:szCs w:val="16"/>
                <w:lang w:eastAsia="it-IT"/>
              </w:rPr>
            </w:pPr>
            <w:r w:rsidRPr="00D22DD2">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rPr>
                <w:rFonts w:eastAsia="Times New Roman"/>
                <w:color w:val="000000"/>
                <w:sz w:val="16"/>
                <w:szCs w:val="16"/>
                <w:lang w:eastAsia="it-IT"/>
              </w:rPr>
            </w:pPr>
            <w:r w:rsidRPr="00D22DD2">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color w:val="000000"/>
                <w:sz w:val="16"/>
                <w:szCs w:val="16"/>
                <w:lang w:eastAsia="it-IT"/>
              </w:rPr>
            </w:pPr>
            <w:r w:rsidRPr="00D22DD2">
              <w:rPr>
                <w:rFonts w:eastAsia="Times New Roman"/>
                <w:color w:val="000000"/>
                <w:sz w:val="16"/>
                <w:szCs w:val="16"/>
                <w:lang w:eastAsia="it-IT"/>
              </w:rPr>
              <w:t> </w:t>
            </w:r>
          </w:p>
        </w:tc>
      </w:tr>
      <w:tr w:rsidR="00D22DD2"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sz w:val="16"/>
                <w:szCs w:val="16"/>
                <w:lang w:eastAsia="it-IT"/>
              </w:rPr>
            </w:pPr>
            <w:r w:rsidRPr="00D22DD2">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sz w:val="16"/>
                <w:szCs w:val="16"/>
                <w:lang w:eastAsia="it-IT"/>
              </w:rPr>
            </w:pPr>
            <w:r w:rsidRPr="00D22DD2">
              <w:rPr>
                <w:rFonts w:eastAsia="Times New Roman"/>
                <w:b/>
                <w:bCs/>
                <w:color w:val="000000"/>
                <w:sz w:val="16"/>
                <w:szCs w:val="16"/>
                <w:lang w:eastAsia="it-IT"/>
              </w:rPr>
              <w:t>1</w:t>
            </w:r>
          </w:p>
        </w:tc>
      </w:tr>
      <w:tr w:rsidR="00D22DD2"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b/>
                <w:bCs/>
                <w:color w:val="000000"/>
                <w:lang w:eastAsia="it-IT"/>
              </w:rPr>
            </w:pPr>
            <w:r w:rsidRPr="00D22DD2">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0,75</w:t>
            </w:r>
          </w:p>
        </w:tc>
      </w:tr>
      <w:tr w:rsidR="00D22DD2"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r w:rsidRPr="00D22DD2">
              <w:rPr>
                <w:rFonts w:eastAsia="Times New Roman"/>
                <w:color w:val="000000"/>
                <w:sz w:val="16"/>
                <w:szCs w:val="16"/>
                <w:lang w:eastAsia="it-IT"/>
              </w:rPr>
              <w:t>0 = nessun impatto; 1 = marginale; 2 = minore; 3 = soglia; 4 = serio; 5 = superiore</w:t>
            </w:r>
          </w:p>
        </w:tc>
      </w:tr>
      <w:tr w:rsidR="00D22DD2" w:rsidRPr="004D7924" w:rsidTr="007C5BEF">
        <w:trPr>
          <w:trHeight w:val="720"/>
          <w:jc w:val="center"/>
        </w:trPr>
        <w:tc>
          <w:tcPr>
            <w:tcW w:w="7180" w:type="dxa"/>
            <w:tcBorders>
              <w:top w:val="nil"/>
              <w:left w:val="nil"/>
              <w:bottom w:val="nil"/>
              <w:right w:val="nil"/>
            </w:tcBorders>
            <w:shd w:val="clear" w:color="auto" w:fill="auto"/>
            <w:vAlign w:val="center"/>
            <w:hideMark/>
          </w:tcPr>
          <w:p w:rsidR="00D22DD2" w:rsidRPr="00D22DD2" w:rsidRDefault="00D22DD2" w:rsidP="00D22DD2">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D22DD2" w:rsidRPr="00D22DD2" w:rsidRDefault="00D22DD2" w:rsidP="00D22DD2">
            <w:pPr>
              <w:spacing w:after="0"/>
              <w:jc w:val="left"/>
              <w:rPr>
                <w:rFonts w:ascii="Times New Roman" w:eastAsia="Times New Roman" w:hAnsi="Times New Roman" w:cs="Times New Roman"/>
                <w:sz w:val="20"/>
                <w:szCs w:val="20"/>
                <w:lang w:eastAsia="it-IT"/>
              </w:rPr>
            </w:pPr>
          </w:p>
        </w:tc>
      </w:tr>
      <w:tr w:rsidR="00D22DD2"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3. Valu</w:t>
            </w:r>
            <w:r w:rsidR="00A816EE">
              <w:rPr>
                <w:rFonts w:eastAsia="Times New Roman"/>
                <w:b/>
                <w:bCs/>
                <w:color w:val="000000"/>
                <w:lang w:eastAsia="it-IT"/>
              </w:rPr>
              <w:t>tazione complessiva del rischio</w:t>
            </w:r>
          </w:p>
        </w:tc>
      </w:tr>
      <w:tr w:rsidR="00D22DD2"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D22DD2" w:rsidRPr="00D22DD2" w:rsidRDefault="00D22DD2" w:rsidP="00D22DD2">
            <w:pPr>
              <w:spacing w:after="0"/>
              <w:jc w:val="right"/>
              <w:rPr>
                <w:rFonts w:eastAsia="Times New Roman"/>
                <w:color w:val="000000"/>
                <w:lang w:eastAsia="it-IT"/>
              </w:rPr>
            </w:pPr>
            <w:r w:rsidRPr="00D22DD2">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D22DD2" w:rsidRPr="00D22DD2" w:rsidRDefault="00D22DD2" w:rsidP="00D22DD2">
            <w:pPr>
              <w:spacing w:after="0"/>
              <w:jc w:val="center"/>
              <w:rPr>
                <w:rFonts w:eastAsia="Times New Roman"/>
                <w:b/>
                <w:bCs/>
                <w:color w:val="000000"/>
                <w:lang w:eastAsia="it-IT"/>
              </w:rPr>
            </w:pPr>
            <w:r w:rsidRPr="00D22DD2">
              <w:rPr>
                <w:rFonts w:eastAsia="Times New Roman"/>
                <w:b/>
                <w:bCs/>
                <w:color w:val="000000"/>
                <w:lang w:eastAsia="it-IT"/>
              </w:rPr>
              <w:t>0,88</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b/>
                <w:bCs/>
                <w:color w:val="000000"/>
                <w:lang w:eastAsia="it-IT"/>
              </w:rPr>
            </w:pPr>
            <w:r w:rsidRPr="004D7924">
              <w:lastRenderedPageBreak/>
              <w:br w:type="column"/>
            </w:r>
            <w:r w:rsidR="00390A05">
              <w:rPr>
                <w:rFonts w:eastAsia="Times New Roman"/>
                <w:b/>
                <w:bCs/>
                <w:color w:val="000000"/>
                <w:lang w:eastAsia="it-IT"/>
              </w:rPr>
              <w:t>Scheda 30</w:t>
            </w:r>
            <w:r>
              <w:rPr>
                <w:rFonts w:eastAsia="Times New Roman"/>
                <w:b/>
                <w:bCs/>
                <w:color w:val="000000"/>
                <w:lang w:eastAsia="it-IT"/>
              </w:rPr>
              <w:t xml:space="preserve"> parte prima</w:t>
            </w:r>
          </w:p>
        </w:tc>
      </w:tr>
      <w:tr w:rsidR="00FA4A2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color w:val="000000"/>
                <w:lang w:eastAsia="it-IT"/>
              </w:rPr>
            </w:pPr>
            <w:r w:rsidRPr="00FA4A2D">
              <w:rPr>
                <w:rFonts w:eastAsia="Times New Roman"/>
                <w:color w:val="000000"/>
                <w:lang w:eastAsia="it-IT"/>
              </w:rPr>
              <w:t>Gestione delle sepolture e dei locul</w:t>
            </w:r>
            <w:r w:rsidR="00A816EE">
              <w:rPr>
                <w:rFonts w:eastAsia="Times New Roman"/>
                <w:color w:val="000000"/>
                <w:lang w:eastAsia="it-IT"/>
              </w:rPr>
              <w:t>i</w:t>
            </w:r>
          </w:p>
        </w:tc>
      </w:tr>
      <w:tr w:rsidR="00FA4A2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w:t>
            </w:r>
            <w:r w:rsidR="00A816EE">
              <w:rPr>
                <w:rFonts w:eastAsia="Times New Roman"/>
                <w:b/>
                <w:bCs/>
                <w:color w:val="000000"/>
                <w:lang w:eastAsia="it-IT"/>
              </w:rPr>
              <w:t>. Valutazione della probabilità</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Punteggi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2</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5</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3</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2,17</w:t>
            </w:r>
          </w:p>
        </w:tc>
      </w:tr>
      <w:tr w:rsidR="00FA4A2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390A05">
            <w:pPr>
              <w:spacing w:after="0"/>
              <w:jc w:val="center"/>
              <w:rPr>
                <w:rFonts w:eastAsia="Times New Roman"/>
                <w:b/>
                <w:bCs/>
                <w:color w:val="000000"/>
                <w:lang w:eastAsia="it-IT"/>
              </w:rPr>
            </w:pPr>
            <w:r w:rsidRPr="00FA4A2D">
              <w:rPr>
                <w:rFonts w:eastAsia="Times New Roman"/>
                <w:b/>
                <w:bCs/>
                <w:color w:val="000000"/>
                <w:lang w:eastAsia="it-IT"/>
              </w:rPr>
              <w:lastRenderedPageBreak/>
              <w:t>Scheda 3</w:t>
            </w:r>
            <w:r w:rsidR="00390A05">
              <w:rPr>
                <w:rFonts w:eastAsia="Times New Roman"/>
                <w:b/>
                <w:bCs/>
                <w:color w:val="000000"/>
                <w:lang w:eastAsia="it-IT"/>
              </w:rPr>
              <w:t>0</w:t>
            </w:r>
            <w:r>
              <w:rPr>
                <w:rFonts w:eastAsia="Times New Roman"/>
                <w:b/>
                <w:bCs/>
                <w:color w:val="000000"/>
                <w:lang w:eastAsia="it-IT"/>
              </w:rPr>
              <w:t xml:space="preserve"> parte seconda</w:t>
            </w:r>
          </w:p>
        </w:tc>
      </w:tr>
      <w:tr w:rsidR="00FA4A2D"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color w:val="000000"/>
                <w:lang w:eastAsia="it-IT"/>
              </w:rPr>
            </w:pPr>
            <w:r w:rsidRPr="00FA4A2D">
              <w:rPr>
                <w:rFonts w:eastAsia="Times New Roman"/>
                <w:color w:val="000000"/>
                <w:lang w:eastAsia="it-IT"/>
              </w:rPr>
              <w:t>Gestion</w:t>
            </w:r>
            <w:r w:rsidR="00A816EE">
              <w:rPr>
                <w:rFonts w:eastAsia="Times New Roman"/>
                <w:color w:val="000000"/>
                <w:lang w:eastAsia="it-IT"/>
              </w:rPr>
              <w:t>e delle sepolture e dei loculi</w:t>
            </w:r>
          </w:p>
        </w:tc>
      </w:tr>
      <w:tr w:rsidR="00FA4A2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A816EE" w:rsidP="00FA4A2D">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3: impatto </w:t>
            </w:r>
            <w:proofErr w:type="spellStart"/>
            <w:r w:rsidRPr="00FA4A2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0</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390A05" w:rsidP="00FA4A2D">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FA4A2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w:t>
            </w:r>
            <w:r w:rsidR="00390A05">
              <w:rPr>
                <w:rFonts w:eastAsia="Times New Roman"/>
                <w:b/>
                <w:bCs/>
                <w:color w:val="000000"/>
                <w:lang w:eastAsia="it-IT"/>
              </w:rPr>
              <w:t>25</w:t>
            </w:r>
          </w:p>
        </w:tc>
      </w:tr>
      <w:tr w:rsidR="00FA4A2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 impatto; 1 = marginale; 2 = minore; 3 = soglia; 4 = serio; 5 = superiore</w:t>
            </w:r>
          </w:p>
        </w:tc>
      </w:tr>
      <w:tr w:rsidR="00FA4A2D" w:rsidRPr="004D7924" w:rsidTr="007C5BEF">
        <w:trPr>
          <w:trHeight w:val="720"/>
          <w:jc w:val="center"/>
        </w:trPr>
        <w:tc>
          <w:tcPr>
            <w:tcW w:w="718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ascii="Times New Roman" w:eastAsia="Times New Roman" w:hAnsi="Times New Roman" w:cs="Times New Roman"/>
                <w:sz w:val="20"/>
                <w:szCs w:val="20"/>
                <w:lang w:eastAsia="it-IT"/>
              </w:rPr>
            </w:pPr>
          </w:p>
        </w:tc>
      </w:tr>
      <w:tr w:rsidR="00FA4A2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3. Valu</w:t>
            </w:r>
            <w:r w:rsidR="00A816EE">
              <w:rPr>
                <w:rFonts w:eastAsia="Times New Roman"/>
                <w:b/>
                <w:bCs/>
                <w:color w:val="000000"/>
                <w:lang w:eastAsia="it-IT"/>
              </w:rPr>
              <w:t>tazione complessiva del rischio</w:t>
            </w:r>
          </w:p>
        </w:tc>
      </w:tr>
      <w:tr w:rsidR="00FA4A2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color w:val="000000"/>
                <w:lang w:eastAsia="it-IT"/>
              </w:rPr>
            </w:pPr>
            <w:r w:rsidRPr="00FA4A2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2,</w:t>
            </w:r>
            <w:r w:rsidR="00390A05">
              <w:rPr>
                <w:rFonts w:eastAsia="Times New Roman"/>
                <w:b/>
                <w:bCs/>
                <w:color w:val="000000"/>
                <w:lang w:eastAsia="it-IT"/>
              </w:rPr>
              <w:t>71</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b/>
                <w:bCs/>
                <w:color w:val="000000"/>
                <w:lang w:eastAsia="it-IT"/>
              </w:rPr>
            </w:pPr>
            <w:r w:rsidRPr="004D7924">
              <w:lastRenderedPageBreak/>
              <w:br w:type="column"/>
            </w:r>
            <w:r w:rsidR="00D53B31">
              <w:rPr>
                <w:rFonts w:eastAsia="Times New Roman"/>
                <w:b/>
                <w:bCs/>
                <w:color w:val="000000"/>
                <w:lang w:eastAsia="it-IT"/>
              </w:rPr>
              <w:t>Scheda 31</w:t>
            </w:r>
            <w:r>
              <w:rPr>
                <w:rFonts w:eastAsia="Times New Roman"/>
                <w:b/>
                <w:bCs/>
                <w:color w:val="000000"/>
                <w:lang w:eastAsia="it-IT"/>
              </w:rPr>
              <w:t xml:space="preserve"> parte prima</w:t>
            </w:r>
          </w:p>
        </w:tc>
      </w:tr>
      <w:tr w:rsidR="00FA4A2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color w:val="000000"/>
                <w:lang w:eastAsia="it-IT"/>
              </w:rPr>
            </w:pPr>
            <w:r w:rsidRPr="00FA4A2D">
              <w:rPr>
                <w:rFonts w:eastAsia="Times New Roman"/>
                <w:color w:val="000000"/>
                <w:lang w:eastAsia="it-IT"/>
              </w:rPr>
              <w:t>Ges</w:t>
            </w:r>
            <w:r w:rsidR="00A816EE">
              <w:rPr>
                <w:rFonts w:eastAsia="Times New Roman"/>
                <w:color w:val="000000"/>
                <w:lang w:eastAsia="it-IT"/>
              </w:rPr>
              <w:t>tione delle tombe di famiglia</w:t>
            </w:r>
          </w:p>
        </w:tc>
      </w:tr>
      <w:tr w:rsidR="00FA4A2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w:t>
            </w:r>
            <w:r w:rsidR="00A816EE">
              <w:rPr>
                <w:rFonts w:eastAsia="Times New Roman"/>
                <w:b/>
                <w:bCs/>
                <w:color w:val="000000"/>
                <w:lang w:eastAsia="it-IT"/>
              </w:rPr>
              <w:t>. Valutazione della probabilità</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Punteggi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2</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5</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CA5553" w:rsidP="00FA4A2D">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2,</w:t>
            </w:r>
            <w:r w:rsidR="00CA5553">
              <w:rPr>
                <w:rFonts w:eastAsia="Times New Roman"/>
                <w:b/>
                <w:bCs/>
                <w:color w:val="000000"/>
                <w:lang w:eastAsia="it-IT"/>
              </w:rPr>
              <w:t>1</w:t>
            </w:r>
            <w:r w:rsidR="00505205">
              <w:rPr>
                <w:rFonts w:eastAsia="Times New Roman"/>
                <w:b/>
                <w:bCs/>
                <w:color w:val="000000"/>
                <w:lang w:eastAsia="it-IT"/>
              </w:rPr>
              <w:t>7</w:t>
            </w:r>
          </w:p>
        </w:tc>
      </w:tr>
      <w:tr w:rsidR="00FA4A2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D53B31" w:rsidP="00FA4A2D">
            <w:pPr>
              <w:spacing w:after="0"/>
              <w:jc w:val="center"/>
              <w:rPr>
                <w:rFonts w:eastAsia="Times New Roman"/>
                <w:b/>
                <w:bCs/>
                <w:color w:val="000000"/>
                <w:lang w:eastAsia="it-IT"/>
              </w:rPr>
            </w:pPr>
            <w:r>
              <w:rPr>
                <w:rFonts w:eastAsia="Times New Roman"/>
                <w:b/>
                <w:bCs/>
                <w:color w:val="000000"/>
                <w:lang w:eastAsia="it-IT"/>
              </w:rPr>
              <w:lastRenderedPageBreak/>
              <w:t>Scheda 31</w:t>
            </w:r>
            <w:r w:rsidR="00FA4A2D">
              <w:rPr>
                <w:rFonts w:eastAsia="Times New Roman"/>
                <w:b/>
                <w:bCs/>
                <w:color w:val="000000"/>
                <w:lang w:eastAsia="it-IT"/>
              </w:rPr>
              <w:t xml:space="preserve"> parte seconda</w:t>
            </w:r>
          </w:p>
        </w:tc>
      </w:tr>
      <w:tr w:rsidR="00FA4A2D"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color w:val="000000"/>
                <w:lang w:eastAsia="it-IT"/>
              </w:rPr>
            </w:pPr>
            <w:r w:rsidRPr="00FA4A2D">
              <w:rPr>
                <w:rFonts w:eastAsia="Times New Roman"/>
                <w:color w:val="000000"/>
                <w:lang w:eastAsia="it-IT"/>
              </w:rPr>
              <w:t>Ges</w:t>
            </w:r>
            <w:r w:rsidR="00A816EE">
              <w:rPr>
                <w:rFonts w:eastAsia="Times New Roman"/>
                <w:color w:val="000000"/>
                <w:lang w:eastAsia="it-IT"/>
              </w:rPr>
              <w:t>tione delle tombe di famiglia</w:t>
            </w:r>
          </w:p>
        </w:tc>
      </w:tr>
      <w:tr w:rsidR="00FA4A2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A816EE" w:rsidP="00FA4A2D">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3: impatto </w:t>
            </w:r>
            <w:proofErr w:type="spellStart"/>
            <w:r w:rsidRPr="00FA4A2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0</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3</w:t>
            </w:r>
          </w:p>
        </w:tc>
      </w:tr>
      <w:tr w:rsidR="00FA4A2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1,25</w:t>
            </w:r>
          </w:p>
        </w:tc>
      </w:tr>
      <w:tr w:rsidR="00FA4A2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 impatto; 1 = marginale; 2 = minore; 3 = soglia; 4 = serio; 5 = superiore</w:t>
            </w:r>
          </w:p>
        </w:tc>
      </w:tr>
      <w:tr w:rsidR="00FA4A2D" w:rsidRPr="004D7924" w:rsidTr="007C5BEF">
        <w:trPr>
          <w:trHeight w:val="720"/>
          <w:jc w:val="center"/>
        </w:trPr>
        <w:tc>
          <w:tcPr>
            <w:tcW w:w="718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ascii="Times New Roman" w:eastAsia="Times New Roman" w:hAnsi="Times New Roman" w:cs="Times New Roman"/>
                <w:sz w:val="20"/>
                <w:szCs w:val="20"/>
                <w:lang w:eastAsia="it-IT"/>
              </w:rPr>
            </w:pPr>
          </w:p>
        </w:tc>
      </w:tr>
      <w:tr w:rsidR="00FA4A2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3. Valu</w:t>
            </w:r>
            <w:r w:rsidR="00A816EE">
              <w:rPr>
                <w:rFonts w:eastAsia="Times New Roman"/>
                <w:b/>
                <w:bCs/>
                <w:color w:val="000000"/>
                <w:lang w:eastAsia="it-IT"/>
              </w:rPr>
              <w:t>tazione complessiva del rischio</w:t>
            </w:r>
          </w:p>
        </w:tc>
      </w:tr>
      <w:tr w:rsidR="00FA4A2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color w:val="000000"/>
                <w:lang w:eastAsia="it-IT"/>
              </w:rPr>
            </w:pPr>
            <w:r w:rsidRPr="00FA4A2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CA5553" w:rsidP="00FA4A2D">
            <w:pPr>
              <w:spacing w:after="0"/>
              <w:jc w:val="center"/>
              <w:rPr>
                <w:rFonts w:eastAsia="Times New Roman"/>
                <w:b/>
                <w:bCs/>
                <w:color w:val="000000"/>
                <w:lang w:eastAsia="it-IT"/>
              </w:rPr>
            </w:pPr>
            <w:r>
              <w:rPr>
                <w:rFonts w:eastAsia="Times New Roman"/>
                <w:b/>
                <w:bCs/>
                <w:color w:val="000000"/>
                <w:lang w:eastAsia="it-IT"/>
              </w:rPr>
              <w:t>2,7</w:t>
            </w:r>
            <w:r w:rsidR="00505205">
              <w:rPr>
                <w:rFonts w:eastAsia="Times New Roman"/>
                <w:b/>
                <w:bCs/>
                <w:color w:val="000000"/>
                <w:lang w:eastAsia="it-IT"/>
              </w:rPr>
              <w:t>1</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b/>
                <w:bCs/>
                <w:color w:val="000000"/>
                <w:lang w:eastAsia="it-IT"/>
              </w:rPr>
            </w:pPr>
            <w:r w:rsidRPr="004D7924">
              <w:lastRenderedPageBreak/>
              <w:br w:type="column"/>
            </w:r>
            <w:r w:rsidR="00353556">
              <w:rPr>
                <w:rFonts w:eastAsia="Times New Roman"/>
                <w:b/>
                <w:bCs/>
                <w:color w:val="000000"/>
                <w:lang w:eastAsia="it-IT"/>
              </w:rPr>
              <w:t>Scheda 32</w:t>
            </w:r>
            <w:r>
              <w:rPr>
                <w:rFonts w:eastAsia="Times New Roman"/>
                <w:b/>
                <w:bCs/>
                <w:color w:val="000000"/>
                <w:lang w:eastAsia="it-IT"/>
              </w:rPr>
              <w:t xml:space="preserve"> parte prima</w:t>
            </w:r>
          </w:p>
        </w:tc>
      </w:tr>
      <w:tr w:rsidR="00FA4A2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601D8B" w:rsidP="00FA4A2D">
            <w:pPr>
              <w:spacing w:after="0"/>
              <w:jc w:val="center"/>
              <w:rPr>
                <w:rFonts w:eastAsia="Times New Roman"/>
                <w:color w:val="000000"/>
                <w:lang w:eastAsia="it-IT"/>
              </w:rPr>
            </w:pPr>
            <w:r>
              <w:rPr>
                <w:rFonts w:eastAsia="Times New Roman"/>
                <w:color w:val="000000"/>
                <w:lang w:eastAsia="it-IT"/>
              </w:rPr>
              <w:t>Organizzazione eventi</w:t>
            </w:r>
          </w:p>
        </w:tc>
      </w:tr>
      <w:tr w:rsidR="00FA4A2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w:t>
            </w:r>
            <w:r w:rsidR="00A816EE">
              <w:rPr>
                <w:rFonts w:eastAsia="Times New Roman"/>
                <w:b/>
                <w:bCs/>
                <w:color w:val="000000"/>
                <w:lang w:eastAsia="it-IT"/>
              </w:rPr>
              <w:t>. Valutazione della probabilità</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Punteggi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4</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5</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353556" w:rsidP="00FA4A2D">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2</w:t>
            </w:r>
          </w:p>
        </w:tc>
      </w:tr>
      <w:tr w:rsidR="00FA4A2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353556" w:rsidP="00FA4A2D">
            <w:pPr>
              <w:spacing w:after="0"/>
              <w:jc w:val="center"/>
              <w:rPr>
                <w:rFonts w:eastAsia="Times New Roman"/>
                <w:b/>
                <w:bCs/>
                <w:color w:val="000000"/>
                <w:lang w:eastAsia="it-IT"/>
              </w:rPr>
            </w:pPr>
            <w:r>
              <w:rPr>
                <w:rFonts w:eastAsia="Times New Roman"/>
                <w:b/>
                <w:bCs/>
                <w:color w:val="000000"/>
                <w:lang w:eastAsia="it-IT"/>
              </w:rPr>
              <w:t>2,66</w:t>
            </w:r>
          </w:p>
        </w:tc>
      </w:tr>
      <w:tr w:rsidR="00FA4A2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353556" w:rsidP="00FA4A2D">
            <w:pPr>
              <w:spacing w:after="0"/>
              <w:jc w:val="center"/>
              <w:rPr>
                <w:rFonts w:eastAsia="Times New Roman"/>
                <w:b/>
                <w:bCs/>
                <w:color w:val="000000"/>
                <w:lang w:eastAsia="it-IT"/>
              </w:rPr>
            </w:pPr>
            <w:r>
              <w:rPr>
                <w:rFonts w:eastAsia="Times New Roman"/>
                <w:b/>
                <w:bCs/>
                <w:color w:val="000000"/>
                <w:lang w:eastAsia="it-IT"/>
              </w:rPr>
              <w:lastRenderedPageBreak/>
              <w:t>Scheda 32</w:t>
            </w:r>
            <w:r w:rsidR="00FA4A2D">
              <w:rPr>
                <w:rFonts w:eastAsia="Times New Roman"/>
                <w:b/>
                <w:bCs/>
                <w:color w:val="000000"/>
                <w:lang w:eastAsia="it-IT"/>
              </w:rPr>
              <w:t xml:space="preserve"> parte seconda</w:t>
            </w:r>
          </w:p>
        </w:tc>
      </w:tr>
      <w:tr w:rsidR="00FA4A2D"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601D8B" w:rsidP="00FA4A2D">
            <w:pPr>
              <w:spacing w:after="0"/>
              <w:jc w:val="center"/>
              <w:rPr>
                <w:rFonts w:eastAsia="Times New Roman"/>
                <w:color w:val="000000"/>
                <w:lang w:eastAsia="it-IT"/>
              </w:rPr>
            </w:pPr>
            <w:r>
              <w:rPr>
                <w:rFonts w:eastAsia="Times New Roman"/>
                <w:color w:val="000000"/>
                <w:lang w:eastAsia="it-IT"/>
              </w:rPr>
              <w:t>Organizzazione eventi</w:t>
            </w:r>
          </w:p>
        </w:tc>
      </w:tr>
      <w:tr w:rsidR="00FA4A2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2. Valutazione dell'impatt</w:t>
            </w:r>
            <w:r w:rsidR="00601D8B">
              <w:rPr>
                <w:rFonts w:eastAsia="Times New Roman"/>
                <w:b/>
                <w:bCs/>
                <w:color w:val="000000"/>
                <w:lang w:eastAsia="it-IT"/>
              </w:rPr>
              <w:t>o</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3: impatto </w:t>
            </w:r>
            <w:proofErr w:type="spellStart"/>
            <w:r w:rsidRPr="00FA4A2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0</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3</w:t>
            </w:r>
          </w:p>
        </w:tc>
      </w:tr>
      <w:tr w:rsidR="00FA4A2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1,25</w:t>
            </w:r>
          </w:p>
        </w:tc>
      </w:tr>
      <w:tr w:rsidR="00FA4A2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 impatto; 1 = marginale; 2 = minore; 3 = soglia; 4 = serio; 5 = superiore</w:t>
            </w:r>
          </w:p>
        </w:tc>
      </w:tr>
      <w:tr w:rsidR="00FA4A2D" w:rsidRPr="004D7924" w:rsidTr="007C5BEF">
        <w:trPr>
          <w:trHeight w:val="720"/>
          <w:jc w:val="center"/>
        </w:trPr>
        <w:tc>
          <w:tcPr>
            <w:tcW w:w="718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ascii="Times New Roman" w:eastAsia="Times New Roman" w:hAnsi="Times New Roman" w:cs="Times New Roman"/>
                <w:sz w:val="20"/>
                <w:szCs w:val="20"/>
                <w:lang w:eastAsia="it-IT"/>
              </w:rPr>
            </w:pPr>
          </w:p>
        </w:tc>
      </w:tr>
      <w:tr w:rsidR="00FA4A2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3. Valu</w:t>
            </w:r>
            <w:r w:rsidR="00601D8B">
              <w:rPr>
                <w:rFonts w:eastAsia="Times New Roman"/>
                <w:b/>
                <w:bCs/>
                <w:color w:val="000000"/>
                <w:lang w:eastAsia="it-IT"/>
              </w:rPr>
              <w:t>tazione complessiva del rischio</w:t>
            </w:r>
          </w:p>
        </w:tc>
      </w:tr>
      <w:tr w:rsidR="00FA4A2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color w:val="000000"/>
                <w:lang w:eastAsia="it-IT"/>
              </w:rPr>
            </w:pPr>
            <w:r w:rsidRPr="00FA4A2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3,</w:t>
            </w:r>
            <w:r w:rsidR="00353556">
              <w:rPr>
                <w:rFonts w:eastAsia="Times New Roman"/>
                <w:b/>
                <w:bCs/>
                <w:color w:val="000000"/>
                <w:lang w:eastAsia="it-IT"/>
              </w:rPr>
              <w:t>33</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b/>
                <w:bCs/>
                <w:color w:val="000000"/>
                <w:lang w:eastAsia="it-IT"/>
              </w:rPr>
            </w:pPr>
            <w:r w:rsidRPr="004D7924">
              <w:lastRenderedPageBreak/>
              <w:br w:type="column"/>
            </w:r>
            <w:r w:rsidR="00E25A72">
              <w:rPr>
                <w:rFonts w:eastAsia="Times New Roman"/>
                <w:b/>
                <w:bCs/>
                <w:color w:val="000000"/>
                <w:lang w:eastAsia="it-IT"/>
              </w:rPr>
              <w:t>Scheda 33</w:t>
            </w:r>
            <w:r>
              <w:rPr>
                <w:rFonts w:eastAsia="Times New Roman"/>
                <w:b/>
                <w:bCs/>
                <w:color w:val="000000"/>
                <w:lang w:eastAsia="it-IT"/>
              </w:rPr>
              <w:t xml:space="preserve"> parte prima</w:t>
            </w:r>
          </w:p>
        </w:tc>
      </w:tr>
      <w:tr w:rsidR="00FA4A2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A816EE" w:rsidP="00FA4A2D">
            <w:pPr>
              <w:spacing w:after="0"/>
              <w:jc w:val="center"/>
              <w:rPr>
                <w:rFonts w:eastAsia="Times New Roman"/>
                <w:color w:val="000000"/>
                <w:lang w:eastAsia="it-IT"/>
              </w:rPr>
            </w:pPr>
            <w:r>
              <w:rPr>
                <w:rFonts w:eastAsia="Times New Roman"/>
                <w:color w:val="000000"/>
                <w:lang w:eastAsia="it-IT"/>
              </w:rPr>
              <w:t>Rilascio di patrocini</w:t>
            </w:r>
          </w:p>
        </w:tc>
      </w:tr>
      <w:tr w:rsidR="00FA4A2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w:t>
            </w:r>
            <w:r w:rsidR="00601D8B">
              <w:rPr>
                <w:rFonts w:eastAsia="Times New Roman"/>
                <w:b/>
                <w:bCs/>
                <w:color w:val="000000"/>
                <w:lang w:eastAsia="it-IT"/>
              </w:rPr>
              <w:t>. Valutazione della probabilità</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Punteggi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4</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5</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3</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2</w:t>
            </w:r>
          </w:p>
        </w:tc>
      </w:tr>
      <w:tr w:rsidR="00FA4A2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E25A72">
            <w:pPr>
              <w:spacing w:after="0"/>
              <w:jc w:val="center"/>
              <w:rPr>
                <w:rFonts w:eastAsia="Times New Roman"/>
                <w:b/>
                <w:bCs/>
                <w:color w:val="000000"/>
                <w:lang w:eastAsia="it-IT"/>
              </w:rPr>
            </w:pPr>
            <w:r w:rsidRPr="00FA4A2D">
              <w:rPr>
                <w:rFonts w:eastAsia="Times New Roman"/>
                <w:b/>
                <w:bCs/>
                <w:color w:val="000000"/>
                <w:lang w:eastAsia="it-IT"/>
              </w:rPr>
              <w:t>2,6</w:t>
            </w:r>
            <w:r w:rsidR="00E25A72">
              <w:rPr>
                <w:rFonts w:eastAsia="Times New Roman"/>
                <w:b/>
                <w:bCs/>
                <w:color w:val="000000"/>
                <w:lang w:eastAsia="it-IT"/>
              </w:rPr>
              <w:t>6</w:t>
            </w:r>
          </w:p>
        </w:tc>
      </w:tr>
      <w:tr w:rsidR="00FA4A2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E25A72" w:rsidP="00FA4A2D">
            <w:pPr>
              <w:spacing w:after="0"/>
              <w:jc w:val="center"/>
              <w:rPr>
                <w:rFonts w:eastAsia="Times New Roman"/>
                <w:b/>
                <w:bCs/>
                <w:color w:val="000000"/>
                <w:lang w:eastAsia="it-IT"/>
              </w:rPr>
            </w:pPr>
            <w:r>
              <w:rPr>
                <w:rFonts w:eastAsia="Times New Roman"/>
                <w:b/>
                <w:bCs/>
                <w:color w:val="000000"/>
                <w:lang w:eastAsia="it-IT"/>
              </w:rPr>
              <w:lastRenderedPageBreak/>
              <w:t>Scheda 33</w:t>
            </w:r>
            <w:r w:rsidR="00FA4A2D">
              <w:rPr>
                <w:rFonts w:eastAsia="Times New Roman"/>
                <w:b/>
                <w:bCs/>
                <w:color w:val="000000"/>
                <w:lang w:eastAsia="it-IT"/>
              </w:rPr>
              <w:t xml:space="preserve"> parte seconda</w:t>
            </w:r>
          </w:p>
        </w:tc>
      </w:tr>
      <w:tr w:rsidR="00FA4A2D"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601D8B" w:rsidP="00FA4A2D">
            <w:pPr>
              <w:spacing w:after="0"/>
              <w:jc w:val="center"/>
              <w:rPr>
                <w:rFonts w:eastAsia="Times New Roman"/>
                <w:color w:val="000000"/>
                <w:lang w:eastAsia="it-IT"/>
              </w:rPr>
            </w:pPr>
            <w:r>
              <w:rPr>
                <w:rFonts w:eastAsia="Times New Roman"/>
                <w:color w:val="000000"/>
                <w:lang w:eastAsia="it-IT"/>
              </w:rPr>
              <w:t>Rilascio di patrocini</w:t>
            </w:r>
          </w:p>
        </w:tc>
      </w:tr>
      <w:tr w:rsidR="00FA4A2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601D8B" w:rsidP="00FA4A2D">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3: impatto </w:t>
            </w:r>
            <w:proofErr w:type="spellStart"/>
            <w:r w:rsidRPr="00FA4A2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0</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3</w:t>
            </w:r>
          </w:p>
        </w:tc>
      </w:tr>
      <w:tr w:rsidR="00FA4A2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1,25</w:t>
            </w:r>
          </w:p>
        </w:tc>
      </w:tr>
      <w:tr w:rsidR="00FA4A2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 impatto; 1 = marginale; 2 = minore; 3 = soglia; 4 = serio; 5 = superiore</w:t>
            </w:r>
          </w:p>
        </w:tc>
      </w:tr>
      <w:tr w:rsidR="00FA4A2D" w:rsidRPr="004D7924" w:rsidTr="007C5BEF">
        <w:trPr>
          <w:trHeight w:val="720"/>
          <w:jc w:val="center"/>
        </w:trPr>
        <w:tc>
          <w:tcPr>
            <w:tcW w:w="718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ascii="Times New Roman" w:eastAsia="Times New Roman" w:hAnsi="Times New Roman" w:cs="Times New Roman"/>
                <w:sz w:val="20"/>
                <w:szCs w:val="20"/>
                <w:lang w:eastAsia="it-IT"/>
              </w:rPr>
            </w:pPr>
          </w:p>
        </w:tc>
      </w:tr>
      <w:tr w:rsidR="00FA4A2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3. Valu</w:t>
            </w:r>
            <w:r w:rsidR="00601D8B">
              <w:rPr>
                <w:rFonts w:eastAsia="Times New Roman"/>
                <w:b/>
                <w:bCs/>
                <w:color w:val="000000"/>
                <w:lang w:eastAsia="it-IT"/>
              </w:rPr>
              <w:t>tazione complessiva del rischio</w:t>
            </w:r>
          </w:p>
        </w:tc>
      </w:tr>
      <w:tr w:rsidR="00FA4A2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color w:val="000000"/>
                <w:lang w:eastAsia="it-IT"/>
              </w:rPr>
            </w:pPr>
            <w:r w:rsidRPr="00FA4A2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3,33</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b/>
                <w:bCs/>
                <w:color w:val="000000"/>
                <w:lang w:eastAsia="it-IT"/>
              </w:rPr>
            </w:pPr>
            <w:r w:rsidRPr="004D7924">
              <w:lastRenderedPageBreak/>
              <w:br w:type="column"/>
            </w:r>
            <w:r w:rsidR="00E25A72">
              <w:rPr>
                <w:rFonts w:eastAsia="Times New Roman"/>
                <w:b/>
                <w:bCs/>
                <w:color w:val="000000"/>
                <w:lang w:eastAsia="it-IT"/>
              </w:rPr>
              <w:t>Scheda 34</w:t>
            </w:r>
            <w:r>
              <w:rPr>
                <w:rFonts w:eastAsia="Times New Roman"/>
                <w:b/>
                <w:bCs/>
                <w:color w:val="000000"/>
                <w:lang w:eastAsia="it-IT"/>
              </w:rPr>
              <w:t xml:space="preserve"> parte prima</w:t>
            </w:r>
          </w:p>
        </w:tc>
      </w:tr>
      <w:tr w:rsidR="00FA4A2D"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color w:val="000000"/>
                <w:lang w:eastAsia="it-IT"/>
              </w:rPr>
            </w:pPr>
            <w:r w:rsidRPr="00FA4A2D">
              <w:rPr>
                <w:rFonts w:eastAsia="Times New Roman"/>
                <w:color w:val="000000"/>
                <w:lang w:eastAsia="it-IT"/>
              </w:rPr>
              <w:t>Gara ad evide</w:t>
            </w:r>
            <w:r w:rsidR="00A816EE">
              <w:rPr>
                <w:rFonts w:eastAsia="Times New Roman"/>
                <w:color w:val="000000"/>
                <w:lang w:eastAsia="it-IT"/>
              </w:rPr>
              <w:t>nza pubblica di vendita di beni</w:t>
            </w:r>
          </w:p>
        </w:tc>
      </w:tr>
      <w:tr w:rsidR="00FA4A2D"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w:t>
            </w:r>
            <w:r w:rsidR="00A816EE">
              <w:rPr>
                <w:rFonts w:eastAsia="Times New Roman"/>
                <w:b/>
                <w:bCs/>
                <w:color w:val="000000"/>
                <w:lang w:eastAsia="it-IT"/>
              </w:rPr>
              <w:t>. Valutazione della probabilità</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xml:space="preserve">Punteggi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30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DE12AE" w:rsidP="00FA4A2D">
            <w:pPr>
              <w:spacing w:after="0"/>
              <w:jc w:val="left"/>
              <w:rPr>
                <w:rFonts w:eastAsia="Times New Roman"/>
                <w:color w:val="000000"/>
                <w:sz w:val="16"/>
                <w:szCs w:val="16"/>
                <w:lang w:eastAsia="it-IT"/>
              </w:rPr>
            </w:pPr>
            <w:r>
              <w:rPr>
                <w:rFonts w:eastAsia="Times New Roman"/>
                <w:color w:val="000000"/>
                <w:sz w:val="16"/>
                <w:szCs w:val="16"/>
                <w:lang w:eastAsia="it-IT"/>
              </w:rPr>
              <w:t>È</w:t>
            </w:r>
            <w:r w:rsidR="00FA4A2D" w:rsidRPr="00FA4A2D">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2</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5</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5</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2,50</w:t>
            </w:r>
          </w:p>
        </w:tc>
      </w:tr>
      <w:tr w:rsidR="00FA4A2D"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FA4A2D"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E25A72">
            <w:pPr>
              <w:spacing w:after="0"/>
              <w:jc w:val="center"/>
              <w:rPr>
                <w:rFonts w:eastAsia="Times New Roman"/>
                <w:b/>
                <w:bCs/>
                <w:color w:val="000000"/>
                <w:lang w:eastAsia="it-IT"/>
              </w:rPr>
            </w:pPr>
            <w:r w:rsidRPr="00FA4A2D">
              <w:rPr>
                <w:rFonts w:eastAsia="Times New Roman"/>
                <w:b/>
                <w:bCs/>
                <w:color w:val="000000"/>
                <w:lang w:eastAsia="it-IT"/>
              </w:rPr>
              <w:lastRenderedPageBreak/>
              <w:t>Scheda 3</w:t>
            </w:r>
            <w:r w:rsidR="00E25A72">
              <w:rPr>
                <w:rFonts w:eastAsia="Times New Roman"/>
                <w:b/>
                <w:bCs/>
                <w:color w:val="000000"/>
                <w:lang w:eastAsia="it-IT"/>
              </w:rPr>
              <w:t>4</w:t>
            </w:r>
            <w:r>
              <w:rPr>
                <w:rFonts w:eastAsia="Times New Roman"/>
                <w:b/>
                <w:bCs/>
                <w:color w:val="000000"/>
                <w:lang w:eastAsia="it-IT"/>
              </w:rPr>
              <w:t xml:space="preserve"> parte prima</w:t>
            </w:r>
          </w:p>
        </w:tc>
      </w:tr>
      <w:tr w:rsidR="00FA4A2D"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4A2D" w:rsidRPr="00FA4A2D" w:rsidRDefault="00FA4A2D" w:rsidP="00FA4A2D">
            <w:pPr>
              <w:spacing w:after="0"/>
              <w:jc w:val="center"/>
              <w:rPr>
                <w:rFonts w:eastAsia="Times New Roman"/>
                <w:color w:val="000000"/>
                <w:lang w:eastAsia="it-IT"/>
              </w:rPr>
            </w:pPr>
            <w:r w:rsidRPr="00FA4A2D">
              <w:rPr>
                <w:rFonts w:eastAsia="Times New Roman"/>
                <w:color w:val="000000"/>
                <w:lang w:eastAsia="it-IT"/>
              </w:rPr>
              <w:t>Gara ad evide</w:t>
            </w:r>
            <w:r w:rsidR="00A816EE">
              <w:rPr>
                <w:rFonts w:eastAsia="Times New Roman"/>
                <w:color w:val="000000"/>
                <w:lang w:eastAsia="it-IT"/>
              </w:rPr>
              <w:t>nza pubblica di vendita di beni</w:t>
            </w:r>
          </w:p>
        </w:tc>
      </w:tr>
      <w:tr w:rsidR="00FA4A2D"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A816EE" w:rsidP="00FA4A2D">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1</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3: impatto </w:t>
            </w:r>
            <w:proofErr w:type="spellStart"/>
            <w:r w:rsidRPr="00FA4A2D">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0</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b/>
                <w:bCs/>
                <w:color w:val="000000"/>
                <w:sz w:val="16"/>
                <w:szCs w:val="16"/>
                <w:lang w:eastAsia="it-IT"/>
              </w:rPr>
            </w:pPr>
            <w:r w:rsidRPr="00FA4A2D">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rPr>
                <w:rFonts w:eastAsia="Times New Roman"/>
                <w:color w:val="000000"/>
                <w:sz w:val="16"/>
                <w:szCs w:val="16"/>
                <w:lang w:eastAsia="it-IT"/>
              </w:rPr>
            </w:pPr>
            <w:r w:rsidRPr="00FA4A2D">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color w:val="000000"/>
                <w:sz w:val="16"/>
                <w:szCs w:val="16"/>
                <w:lang w:eastAsia="it-IT"/>
              </w:rPr>
            </w:pPr>
            <w:r w:rsidRPr="00FA4A2D">
              <w:rPr>
                <w:rFonts w:eastAsia="Times New Roman"/>
                <w:color w:val="000000"/>
                <w:sz w:val="16"/>
                <w:szCs w:val="16"/>
                <w:lang w:eastAsia="it-IT"/>
              </w:rPr>
              <w:t> </w:t>
            </w:r>
          </w:p>
        </w:tc>
      </w:tr>
      <w:tr w:rsidR="00FA4A2D"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sz w:val="16"/>
                <w:szCs w:val="16"/>
                <w:lang w:eastAsia="it-IT"/>
              </w:rPr>
            </w:pPr>
            <w:r w:rsidRPr="00FA4A2D">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sz w:val="16"/>
                <w:szCs w:val="16"/>
                <w:lang w:eastAsia="it-IT"/>
              </w:rPr>
            </w:pPr>
            <w:r w:rsidRPr="00FA4A2D">
              <w:rPr>
                <w:rFonts w:eastAsia="Times New Roman"/>
                <w:b/>
                <w:bCs/>
                <w:color w:val="000000"/>
                <w:sz w:val="16"/>
                <w:szCs w:val="16"/>
                <w:lang w:eastAsia="it-IT"/>
              </w:rPr>
              <w:t>3</w:t>
            </w:r>
          </w:p>
        </w:tc>
      </w:tr>
      <w:tr w:rsidR="00FA4A2D"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b/>
                <w:bCs/>
                <w:color w:val="000000"/>
                <w:lang w:eastAsia="it-IT"/>
              </w:rPr>
            </w:pPr>
            <w:r w:rsidRPr="00FA4A2D">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1,25</w:t>
            </w:r>
          </w:p>
        </w:tc>
      </w:tr>
      <w:tr w:rsidR="00FA4A2D"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r w:rsidRPr="00FA4A2D">
              <w:rPr>
                <w:rFonts w:eastAsia="Times New Roman"/>
                <w:color w:val="000000"/>
                <w:sz w:val="16"/>
                <w:szCs w:val="16"/>
                <w:lang w:eastAsia="it-IT"/>
              </w:rPr>
              <w:t>0 = nessun impatto; 1 = marginale; 2 = minore; 3 = soglia; 4 = serio; 5 = superiore</w:t>
            </w:r>
          </w:p>
        </w:tc>
      </w:tr>
      <w:tr w:rsidR="00FA4A2D" w:rsidRPr="004D7924" w:rsidTr="007C5BEF">
        <w:trPr>
          <w:trHeight w:val="720"/>
          <w:jc w:val="center"/>
        </w:trPr>
        <w:tc>
          <w:tcPr>
            <w:tcW w:w="718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FA4A2D" w:rsidRPr="00FA4A2D" w:rsidRDefault="00FA4A2D" w:rsidP="00FA4A2D">
            <w:pPr>
              <w:spacing w:after="0"/>
              <w:jc w:val="left"/>
              <w:rPr>
                <w:rFonts w:ascii="Times New Roman" w:eastAsia="Times New Roman" w:hAnsi="Times New Roman" w:cs="Times New Roman"/>
                <w:sz w:val="20"/>
                <w:szCs w:val="20"/>
                <w:lang w:eastAsia="it-IT"/>
              </w:rPr>
            </w:pPr>
          </w:p>
        </w:tc>
      </w:tr>
      <w:tr w:rsidR="00FA4A2D"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A4A2D" w:rsidRPr="00FA4A2D" w:rsidRDefault="00FA4A2D" w:rsidP="00FA4A2D">
            <w:pPr>
              <w:spacing w:after="0"/>
              <w:jc w:val="center"/>
              <w:rPr>
                <w:rFonts w:eastAsia="Times New Roman"/>
                <w:b/>
                <w:bCs/>
                <w:color w:val="000000"/>
                <w:lang w:eastAsia="it-IT"/>
              </w:rPr>
            </w:pPr>
            <w:r w:rsidRPr="00FA4A2D">
              <w:rPr>
                <w:rFonts w:eastAsia="Times New Roman"/>
                <w:b/>
                <w:bCs/>
                <w:color w:val="000000"/>
                <w:lang w:eastAsia="it-IT"/>
              </w:rPr>
              <w:t>3. Valu</w:t>
            </w:r>
            <w:r w:rsidR="00A816EE">
              <w:rPr>
                <w:rFonts w:eastAsia="Times New Roman"/>
                <w:b/>
                <w:bCs/>
                <w:color w:val="000000"/>
                <w:lang w:eastAsia="it-IT"/>
              </w:rPr>
              <w:t>tazione complessiva del rischio</w:t>
            </w:r>
          </w:p>
        </w:tc>
      </w:tr>
      <w:tr w:rsidR="00FA4A2D"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FA4A2D" w:rsidRPr="00FA4A2D" w:rsidRDefault="00FA4A2D" w:rsidP="00FA4A2D">
            <w:pPr>
              <w:spacing w:after="0"/>
              <w:jc w:val="right"/>
              <w:rPr>
                <w:rFonts w:eastAsia="Times New Roman"/>
                <w:color w:val="000000"/>
                <w:lang w:eastAsia="it-IT"/>
              </w:rPr>
            </w:pPr>
            <w:r w:rsidRPr="00FA4A2D">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FA4A2D" w:rsidRPr="00FA4A2D" w:rsidRDefault="00FA4A2D" w:rsidP="00E25A72">
            <w:pPr>
              <w:spacing w:after="0"/>
              <w:jc w:val="center"/>
              <w:rPr>
                <w:rFonts w:eastAsia="Times New Roman"/>
                <w:b/>
                <w:bCs/>
                <w:color w:val="000000"/>
                <w:lang w:eastAsia="it-IT"/>
              </w:rPr>
            </w:pPr>
            <w:r w:rsidRPr="00FA4A2D">
              <w:rPr>
                <w:rFonts w:eastAsia="Times New Roman"/>
                <w:b/>
                <w:bCs/>
                <w:color w:val="000000"/>
                <w:lang w:eastAsia="it-IT"/>
              </w:rPr>
              <w:t>3,1</w:t>
            </w:r>
            <w:r w:rsidR="00505205">
              <w:rPr>
                <w:rFonts w:eastAsia="Times New Roman"/>
                <w:b/>
                <w:bCs/>
                <w:color w:val="000000"/>
                <w:lang w:eastAsia="it-IT"/>
              </w:rPr>
              <w:t>3</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7551B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51B0" w:rsidRPr="007551B0" w:rsidRDefault="00FA4A2D" w:rsidP="007551B0">
            <w:pPr>
              <w:spacing w:after="0"/>
              <w:jc w:val="center"/>
              <w:rPr>
                <w:rFonts w:eastAsia="Times New Roman"/>
                <w:b/>
                <w:bCs/>
                <w:color w:val="000000"/>
                <w:lang w:eastAsia="it-IT"/>
              </w:rPr>
            </w:pPr>
            <w:r w:rsidRPr="004D7924">
              <w:lastRenderedPageBreak/>
              <w:br w:type="column"/>
            </w:r>
            <w:r w:rsidR="00457805">
              <w:rPr>
                <w:rFonts w:eastAsia="Times New Roman"/>
                <w:b/>
                <w:bCs/>
                <w:color w:val="000000"/>
                <w:lang w:eastAsia="it-IT"/>
              </w:rPr>
              <w:t>Scheda 35</w:t>
            </w:r>
            <w:r w:rsidR="00541383">
              <w:rPr>
                <w:rFonts w:eastAsia="Times New Roman"/>
                <w:b/>
                <w:bCs/>
                <w:color w:val="000000"/>
                <w:lang w:eastAsia="it-IT"/>
              </w:rPr>
              <w:t xml:space="preserve"> parte prima</w:t>
            </w:r>
          </w:p>
        </w:tc>
      </w:tr>
      <w:tr w:rsidR="007551B0"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51B0" w:rsidRPr="007551B0" w:rsidRDefault="007551B0" w:rsidP="007551B0">
            <w:pPr>
              <w:spacing w:after="0"/>
              <w:jc w:val="center"/>
              <w:rPr>
                <w:rFonts w:eastAsia="Times New Roman"/>
                <w:color w:val="000000"/>
                <w:lang w:eastAsia="it-IT"/>
              </w:rPr>
            </w:pPr>
            <w:r w:rsidRPr="007551B0">
              <w:rPr>
                <w:rFonts w:eastAsia="Times New Roman"/>
                <w:color w:val="000000"/>
                <w:lang w:eastAsia="it-IT"/>
              </w:rPr>
              <w:t>Funzionamento degli organi collegiali</w:t>
            </w:r>
          </w:p>
        </w:tc>
      </w:tr>
      <w:tr w:rsidR="007551B0"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lang w:eastAsia="it-IT"/>
              </w:rPr>
            </w:pPr>
            <w:r w:rsidRPr="007551B0">
              <w:rPr>
                <w:rFonts w:eastAsia="Times New Roman"/>
                <w:b/>
                <w:bCs/>
                <w:color w:val="000000"/>
                <w:lang w:eastAsia="it-IT"/>
              </w:rPr>
              <w:t>1</w:t>
            </w:r>
            <w:r w:rsidR="00A816EE">
              <w:rPr>
                <w:rFonts w:eastAsia="Times New Roman"/>
                <w:b/>
                <w:bCs/>
                <w:color w:val="000000"/>
                <w:lang w:eastAsia="it-IT"/>
              </w:rPr>
              <w:t>. Valutazione della probabilità</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 xml:space="preserve">Punteggi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DE12AE" w:rsidP="007551B0">
            <w:pPr>
              <w:spacing w:after="0"/>
              <w:rPr>
                <w:rFonts w:eastAsia="Times New Roman"/>
                <w:color w:val="000000"/>
                <w:sz w:val="16"/>
                <w:szCs w:val="16"/>
                <w:lang w:eastAsia="it-IT"/>
              </w:rPr>
            </w:pPr>
            <w:r>
              <w:rPr>
                <w:rFonts w:eastAsia="Times New Roman"/>
                <w:color w:val="000000"/>
                <w:sz w:val="16"/>
                <w:szCs w:val="16"/>
                <w:lang w:eastAsia="it-IT"/>
              </w:rPr>
              <w:t>È</w:t>
            </w:r>
            <w:r w:rsidR="007551B0" w:rsidRPr="007551B0">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DE12AE" w:rsidP="007551B0">
            <w:pPr>
              <w:spacing w:after="0"/>
              <w:jc w:val="left"/>
              <w:rPr>
                <w:rFonts w:eastAsia="Times New Roman"/>
                <w:color w:val="000000"/>
                <w:sz w:val="16"/>
                <w:szCs w:val="16"/>
                <w:lang w:eastAsia="it-IT"/>
              </w:rPr>
            </w:pPr>
            <w:r>
              <w:rPr>
                <w:rFonts w:eastAsia="Times New Roman"/>
                <w:color w:val="000000"/>
                <w:sz w:val="16"/>
                <w:szCs w:val="16"/>
                <w:lang w:eastAsia="it-IT"/>
              </w:rPr>
              <w:t>È</w:t>
            </w:r>
            <w:r w:rsidR="007551B0" w:rsidRPr="007551B0">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DE12AE" w:rsidP="007551B0">
            <w:pPr>
              <w:spacing w:after="0"/>
              <w:jc w:val="left"/>
              <w:rPr>
                <w:rFonts w:eastAsia="Times New Roman"/>
                <w:color w:val="000000"/>
                <w:sz w:val="16"/>
                <w:szCs w:val="16"/>
                <w:lang w:eastAsia="it-IT"/>
              </w:rPr>
            </w:pPr>
            <w:r>
              <w:rPr>
                <w:rFonts w:eastAsia="Times New Roman"/>
                <w:color w:val="000000"/>
                <w:sz w:val="16"/>
                <w:szCs w:val="16"/>
                <w:lang w:eastAsia="it-IT"/>
              </w:rPr>
              <w:t>È</w:t>
            </w:r>
            <w:r w:rsidR="007551B0" w:rsidRPr="007551B0">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DE12AE" w:rsidP="007551B0">
            <w:pPr>
              <w:spacing w:after="0"/>
              <w:jc w:val="left"/>
              <w:rPr>
                <w:rFonts w:eastAsia="Times New Roman"/>
                <w:color w:val="000000"/>
                <w:sz w:val="16"/>
                <w:szCs w:val="16"/>
                <w:lang w:eastAsia="it-IT"/>
              </w:rPr>
            </w:pPr>
            <w:r>
              <w:rPr>
                <w:rFonts w:eastAsia="Times New Roman"/>
                <w:color w:val="000000"/>
                <w:sz w:val="16"/>
                <w:szCs w:val="16"/>
                <w:lang w:eastAsia="it-IT"/>
              </w:rPr>
              <w:t>È</w:t>
            </w:r>
            <w:r w:rsidR="007551B0" w:rsidRPr="007551B0">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2</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2</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1</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1</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1</w:t>
            </w:r>
          </w:p>
        </w:tc>
      </w:tr>
      <w:tr w:rsidR="007551B0"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1</w:t>
            </w:r>
          </w:p>
        </w:tc>
      </w:tr>
      <w:tr w:rsidR="007551B0"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lang w:eastAsia="it-IT"/>
              </w:rPr>
            </w:pPr>
            <w:r w:rsidRPr="007551B0">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lang w:eastAsia="it-IT"/>
              </w:rPr>
            </w:pPr>
            <w:r w:rsidRPr="007551B0">
              <w:rPr>
                <w:rFonts w:eastAsia="Times New Roman"/>
                <w:b/>
                <w:bCs/>
                <w:color w:val="000000"/>
                <w:lang w:eastAsia="it-IT"/>
              </w:rPr>
              <w:t>1,33</w:t>
            </w:r>
          </w:p>
        </w:tc>
      </w:tr>
      <w:tr w:rsidR="007551B0"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7551B0" w:rsidRDefault="00541383" w:rsidP="00541383">
            <w:pPr>
              <w:spacing w:after="0"/>
              <w:jc w:val="center"/>
              <w:rPr>
                <w:rFonts w:eastAsia="Times New Roman"/>
                <w:b/>
                <w:bCs/>
                <w:color w:val="000000"/>
                <w:lang w:eastAsia="it-IT"/>
              </w:rPr>
            </w:pPr>
            <w:r w:rsidRPr="007551B0">
              <w:rPr>
                <w:rFonts w:eastAsia="Times New Roman"/>
                <w:b/>
                <w:bCs/>
                <w:color w:val="000000"/>
                <w:lang w:eastAsia="it-IT"/>
              </w:rPr>
              <w:lastRenderedPageBreak/>
              <w:t>Sc</w:t>
            </w:r>
            <w:r w:rsidR="00457805">
              <w:rPr>
                <w:rFonts w:eastAsia="Times New Roman"/>
                <w:b/>
                <w:bCs/>
                <w:color w:val="000000"/>
                <w:lang w:eastAsia="it-IT"/>
              </w:rPr>
              <w:t>heda 35</w:t>
            </w:r>
            <w:r>
              <w:rPr>
                <w:rFonts w:eastAsia="Times New Roman"/>
                <w:b/>
                <w:bCs/>
                <w:color w:val="000000"/>
                <w:lang w:eastAsia="it-IT"/>
              </w:rPr>
              <w:t xml:space="preserve"> parte seconda</w:t>
            </w:r>
          </w:p>
        </w:tc>
      </w:tr>
      <w:tr w:rsidR="007551B0"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51B0" w:rsidRPr="007551B0" w:rsidRDefault="007551B0" w:rsidP="007551B0">
            <w:pPr>
              <w:spacing w:after="0"/>
              <w:jc w:val="center"/>
              <w:rPr>
                <w:rFonts w:eastAsia="Times New Roman"/>
                <w:color w:val="000000"/>
                <w:lang w:eastAsia="it-IT"/>
              </w:rPr>
            </w:pPr>
            <w:r w:rsidRPr="007551B0">
              <w:rPr>
                <w:rFonts w:eastAsia="Times New Roman"/>
                <w:color w:val="000000"/>
                <w:lang w:eastAsia="it-IT"/>
              </w:rPr>
              <w:t>Funzionamento degli organi collegiali</w:t>
            </w:r>
          </w:p>
        </w:tc>
      </w:tr>
      <w:tr w:rsidR="007551B0"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7551B0" w:rsidRPr="007551B0" w:rsidRDefault="00A816EE" w:rsidP="007551B0">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1</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1</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 xml:space="preserve">Criterio 3: impatto </w:t>
            </w:r>
            <w:proofErr w:type="spellStart"/>
            <w:r w:rsidRPr="007551B0">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0</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b/>
                <w:bCs/>
                <w:color w:val="000000"/>
                <w:sz w:val="16"/>
                <w:szCs w:val="16"/>
                <w:lang w:eastAsia="it-IT"/>
              </w:rPr>
            </w:pPr>
            <w:r w:rsidRPr="007551B0">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rPr>
                <w:rFonts w:eastAsia="Times New Roman"/>
                <w:color w:val="000000"/>
                <w:sz w:val="16"/>
                <w:szCs w:val="16"/>
                <w:lang w:eastAsia="it-IT"/>
              </w:rPr>
            </w:pPr>
            <w:r w:rsidRPr="007551B0">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color w:val="000000"/>
                <w:sz w:val="16"/>
                <w:szCs w:val="16"/>
                <w:lang w:eastAsia="it-IT"/>
              </w:rPr>
            </w:pPr>
            <w:r w:rsidRPr="007551B0">
              <w:rPr>
                <w:rFonts w:eastAsia="Times New Roman"/>
                <w:color w:val="000000"/>
                <w:sz w:val="16"/>
                <w:szCs w:val="16"/>
                <w:lang w:eastAsia="it-IT"/>
              </w:rPr>
              <w:t> </w:t>
            </w:r>
          </w:p>
        </w:tc>
      </w:tr>
      <w:tr w:rsidR="007551B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sz w:val="16"/>
                <w:szCs w:val="16"/>
                <w:lang w:eastAsia="it-IT"/>
              </w:rPr>
            </w:pPr>
            <w:r w:rsidRPr="007551B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sz w:val="16"/>
                <w:szCs w:val="16"/>
                <w:lang w:eastAsia="it-IT"/>
              </w:rPr>
            </w:pPr>
            <w:r w:rsidRPr="007551B0">
              <w:rPr>
                <w:rFonts w:eastAsia="Times New Roman"/>
                <w:b/>
                <w:bCs/>
                <w:color w:val="000000"/>
                <w:sz w:val="16"/>
                <w:szCs w:val="16"/>
                <w:lang w:eastAsia="it-IT"/>
              </w:rPr>
              <w:t>5</w:t>
            </w:r>
          </w:p>
        </w:tc>
      </w:tr>
      <w:tr w:rsidR="007551B0"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b/>
                <w:bCs/>
                <w:color w:val="000000"/>
                <w:lang w:eastAsia="it-IT"/>
              </w:rPr>
            </w:pPr>
            <w:r w:rsidRPr="007551B0">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lang w:eastAsia="it-IT"/>
              </w:rPr>
            </w:pPr>
            <w:r w:rsidRPr="007551B0">
              <w:rPr>
                <w:rFonts w:eastAsia="Times New Roman"/>
                <w:b/>
                <w:bCs/>
                <w:color w:val="000000"/>
                <w:lang w:eastAsia="it-IT"/>
              </w:rPr>
              <w:t>1,75</w:t>
            </w:r>
          </w:p>
        </w:tc>
      </w:tr>
      <w:tr w:rsidR="007551B0"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r w:rsidRPr="007551B0">
              <w:rPr>
                <w:rFonts w:eastAsia="Times New Roman"/>
                <w:color w:val="000000"/>
                <w:sz w:val="16"/>
                <w:szCs w:val="16"/>
                <w:lang w:eastAsia="it-IT"/>
              </w:rPr>
              <w:t>0 = nessun impatto; 1 = marginale; 2 = minore; 3 = soglia; 4 = serio; 5 = superiore</w:t>
            </w:r>
          </w:p>
        </w:tc>
      </w:tr>
      <w:tr w:rsidR="007551B0" w:rsidRPr="004D7924" w:rsidTr="007C5BEF">
        <w:trPr>
          <w:trHeight w:val="720"/>
          <w:jc w:val="center"/>
        </w:trPr>
        <w:tc>
          <w:tcPr>
            <w:tcW w:w="7180" w:type="dxa"/>
            <w:tcBorders>
              <w:top w:val="nil"/>
              <w:left w:val="nil"/>
              <w:bottom w:val="nil"/>
              <w:right w:val="nil"/>
            </w:tcBorders>
            <w:shd w:val="clear" w:color="auto" w:fill="auto"/>
            <w:vAlign w:val="center"/>
            <w:hideMark/>
          </w:tcPr>
          <w:p w:rsidR="007551B0" w:rsidRPr="007551B0" w:rsidRDefault="007551B0" w:rsidP="007551B0">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7551B0" w:rsidRPr="007551B0" w:rsidRDefault="007551B0" w:rsidP="007551B0">
            <w:pPr>
              <w:spacing w:after="0"/>
              <w:jc w:val="left"/>
              <w:rPr>
                <w:rFonts w:ascii="Times New Roman" w:eastAsia="Times New Roman" w:hAnsi="Times New Roman" w:cs="Times New Roman"/>
                <w:sz w:val="20"/>
                <w:szCs w:val="20"/>
                <w:lang w:eastAsia="it-IT"/>
              </w:rPr>
            </w:pPr>
          </w:p>
        </w:tc>
      </w:tr>
      <w:tr w:rsidR="007551B0"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lang w:eastAsia="it-IT"/>
              </w:rPr>
            </w:pPr>
            <w:r w:rsidRPr="007551B0">
              <w:rPr>
                <w:rFonts w:eastAsia="Times New Roman"/>
                <w:b/>
                <w:bCs/>
                <w:color w:val="000000"/>
                <w:lang w:eastAsia="it-IT"/>
              </w:rPr>
              <w:t>3. Valu</w:t>
            </w:r>
            <w:r w:rsidR="00A816EE">
              <w:rPr>
                <w:rFonts w:eastAsia="Times New Roman"/>
                <w:b/>
                <w:bCs/>
                <w:color w:val="000000"/>
                <w:lang w:eastAsia="it-IT"/>
              </w:rPr>
              <w:t>tazione complessiva del rischio</w:t>
            </w:r>
          </w:p>
        </w:tc>
      </w:tr>
      <w:tr w:rsidR="007551B0"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551B0" w:rsidRPr="007551B0" w:rsidRDefault="007551B0" w:rsidP="007551B0">
            <w:pPr>
              <w:spacing w:after="0"/>
              <w:jc w:val="right"/>
              <w:rPr>
                <w:rFonts w:eastAsia="Times New Roman"/>
                <w:color w:val="000000"/>
                <w:lang w:eastAsia="it-IT"/>
              </w:rPr>
            </w:pPr>
            <w:r w:rsidRPr="007551B0">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7551B0" w:rsidRPr="007551B0" w:rsidRDefault="007551B0" w:rsidP="007551B0">
            <w:pPr>
              <w:spacing w:after="0"/>
              <w:jc w:val="center"/>
              <w:rPr>
                <w:rFonts w:eastAsia="Times New Roman"/>
                <w:b/>
                <w:bCs/>
                <w:color w:val="000000"/>
                <w:lang w:eastAsia="it-IT"/>
              </w:rPr>
            </w:pPr>
            <w:r w:rsidRPr="007551B0">
              <w:rPr>
                <w:rFonts w:eastAsia="Times New Roman"/>
                <w:b/>
                <w:bCs/>
                <w:color w:val="000000"/>
                <w:lang w:eastAsia="it-IT"/>
              </w:rPr>
              <w:t>2,33</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b/>
                <w:bCs/>
                <w:color w:val="000000"/>
                <w:lang w:eastAsia="it-IT"/>
              </w:rPr>
            </w:pPr>
            <w:r w:rsidRPr="004D7924">
              <w:lastRenderedPageBreak/>
              <w:br w:type="column"/>
            </w:r>
            <w:r w:rsidR="00457805">
              <w:rPr>
                <w:rFonts w:eastAsia="Times New Roman"/>
                <w:b/>
                <w:bCs/>
                <w:color w:val="000000"/>
                <w:lang w:eastAsia="it-IT"/>
              </w:rPr>
              <w:t>Scheda 36</w:t>
            </w:r>
            <w:r>
              <w:rPr>
                <w:rFonts w:eastAsia="Times New Roman"/>
                <w:b/>
                <w:bCs/>
                <w:color w:val="000000"/>
                <w:lang w:eastAsia="it-IT"/>
              </w:rPr>
              <w:t xml:space="preserve"> parte prima</w:t>
            </w:r>
          </w:p>
        </w:tc>
      </w:tr>
      <w:tr w:rsidR="00541383"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Formazione di determinazioni, ordinanze, decreti ed altri atti amminis</w:t>
            </w:r>
            <w:r w:rsidR="00601D8B">
              <w:rPr>
                <w:rFonts w:eastAsia="Times New Roman"/>
                <w:color w:val="000000"/>
                <w:lang w:eastAsia="it-IT"/>
              </w:rPr>
              <w:t>trativi</w:t>
            </w:r>
          </w:p>
        </w:tc>
      </w:tr>
      <w:tr w:rsidR="00541383"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w:t>
            </w:r>
            <w:r w:rsidR="00601D8B">
              <w:rPr>
                <w:rFonts w:eastAsia="Times New Roman"/>
                <w:b/>
                <w:bCs/>
                <w:color w:val="000000"/>
                <w:lang w:eastAsia="it-IT"/>
              </w:rPr>
              <w:t>. Valutazione della probabilità</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Punteggi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2</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sz w:val="16"/>
                <w:szCs w:val="16"/>
                <w:lang w:eastAsia="it-IT"/>
              </w:rPr>
            </w:pPr>
            <w:r>
              <w:rPr>
                <w:rFonts w:eastAsia="Times New Roman"/>
                <w:b/>
                <w:bCs/>
                <w:color w:val="000000"/>
                <w:sz w:val="16"/>
                <w:szCs w:val="16"/>
                <w:lang w:eastAsia="it-IT"/>
              </w:rPr>
              <w:t>5</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lang w:eastAsia="it-IT"/>
              </w:rPr>
            </w:pPr>
            <w:r>
              <w:rPr>
                <w:rFonts w:eastAsia="Times New Roman"/>
                <w:b/>
                <w:bCs/>
                <w:color w:val="000000"/>
                <w:lang w:eastAsia="it-IT"/>
              </w:rPr>
              <w:t>1,83</w:t>
            </w:r>
          </w:p>
        </w:tc>
      </w:tr>
      <w:tr w:rsidR="00541383"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485880">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457805" w:rsidP="00541383">
            <w:pPr>
              <w:spacing w:after="0"/>
              <w:jc w:val="center"/>
              <w:rPr>
                <w:rFonts w:eastAsia="Times New Roman"/>
                <w:b/>
                <w:bCs/>
                <w:color w:val="000000"/>
                <w:lang w:eastAsia="it-IT"/>
              </w:rPr>
            </w:pPr>
            <w:r>
              <w:rPr>
                <w:rFonts w:eastAsia="Times New Roman"/>
                <w:b/>
                <w:bCs/>
                <w:color w:val="000000"/>
                <w:lang w:eastAsia="it-IT"/>
              </w:rPr>
              <w:lastRenderedPageBreak/>
              <w:t>Scheda 36</w:t>
            </w:r>
            <w:r w:rsidR="00541383">
              <w:rPr>
                <w:rFonts w:eastAsia="Times New Roman"/>
                <w:b/>
                <w:bCs/>
                <w:color w:val="000000"/>
                <w:lang w:eastAsia="it-IT"/>
              </w:rPr>
              <w:t xml:space="preserve"> parte seconda</w:t>
            </w:r>
          </w:p>
        </w:tc>
      </w:tr>
      <w:tr w:rsidR="00541383" w:rsidRPr="004D7924" w:rsidTr="00485880">
        <w:trPr>
          <w:trHeight w:val="648"/>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Formazione di determinazioni, ordinanze, decreti ed altri atti amministrati</w:t>
            </w:r>
            <w:r w:rsidR="00A816EE">
              <w:rPr>
                <w:rFonts w:eastAsia="Times New Roman"/>
                <w:color w:val="000000"/>
                <w:lang w:eastAsia="it-IT"/>
              </w:rPr>
              <w:t>vi</w:t>
            </w:r>
          </w:p>
        </w:tc>
      </w:tr>
      <w:tr w:rsidR="00541383" w:rsidRPr="004D7924" w:rsidTr="00485880">
        <w:trPr>
          <w:trHeight w:val="840"/>
          <w:jc w:val="center"/>
        </w:trPr>
        <w:tc>
          <w:tcPr>
            <w:tcW w:w="977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A816EE" w:rsidP="00541383">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1: impatto organizzativo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102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20%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40% = 2</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60% = 3</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lo 80% = 4</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100%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2: impatto economico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78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3: impatto </w:t>
            </w:r>
            <w:proofErr w:type="spellStart"/>
            <w:r w:rsidRPr="00541383">
              <w:rPr>
                <w:rFonts w:eastAsia="Times New Roman"/>
                <w:b/>
                <w:bCs/>
                <w:color w:val="000000"/>
                <w:sz w:val="16"/>
                <w:szCs w:val="16"/>
                <w:lang w:eastAsia="it-IT"/>
              </w:rPr>
              <w:t>reputazionale</w:t>
            </w:r>
            <w:proofErr w:type="spellEnd"/>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Nel corso degli ultimi anni sono stati pubblicati su giornali o riviste articoli aventi ad oggetto il medesimo evento o eventi analoghi?</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0</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Non ne abbiamo memoria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 2</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nazionale = 3</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e nazionale = 4</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nazionale ed internazionale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0</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4: impatto sull'immagine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54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addetto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collaboratore o funzionario = 2</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dirigente di ufficio non generale, ovvero posizione apicale o posizione organizzativa = 3</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dirigente d'ufficio generale = 4</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capo dipartimento/segretario generale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457805" w:rsidP="00541383">
            <w:pPr>
              <w:spacing w:after="0"/>
              <w:jc w:val="center"/>
              <w:rPr>
                <w:rFonts w:eastAsia="Times New Roman"/>
                <w:b/>
                <w:bCs/>
                <w:color w:val="000000"/>
                <w:sz w:val="16"/>
                <w:szCs w:val="16"/>
                <w:lang w:eastAsia="it-IT"/>
              </w:rPr>
            </w:pPr>
            <w:r>
              <w:rPr>
                <w:rFonts w:eastAsia="Times New Roman"/>
                <w:b/>
                <w:bCs/>
                <w:color w:val="000000"/>
                <w:sz w:val="16"/>
                <w:szCs w:val="16"/>
                <w:lang w:eastAsia="it-IT"/>
              </w:rPr>
              <w:t>5</w:t>
            </w:r>
          </w:p>
        </w:tc>
      </w:tr>
      <w:tr w:rsidR="00541383" w:rsidRPr="004D7924" w:rsidTr="00485880">
        <w:trPr>
          <w:trHeight w:val="4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dell'impatto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w:t>
            </w:r>
            <w:r w:rsidR="00485880">
              <w:rPr>
                <w:rFonts w:eastAsia="Times New Roman"/>
                <w:b/>
                <w:bCs/>
                <w:color w:val="000000"/>
                <w:lang w:eastAsia="it-IT"/>
              </w:rPr>
              <w:t>75</w:t>
            </w:r>
          </w:p>
        </w:tc>
      </w:tr>
      <w:tr w:rsidR="00541383" w:rsidRPr="004D7924" w:rsidTr="00485880">
        <w:trPr>
          <w:trHeight w:val="57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 impatto; 1 = marginale; 2 = minore; 3 = soglia; 4 = serio; 5 = superiore</w:t>
            </w:r>
          </w:p>
        </w:tc>
      </w:tr>
      <w:tr w:rsidR="00541383" w:rsidRPr="004D7924" w:rsidTr="00485880">
        <w:trPr>
          <w:trHeight w:val="720"/>
          <w:jc w:val="center"/>
        </w:trPr>
        <w:tc>
          <w:tcPr>
            <w:tcW w:w="7732"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p>
        </w:tc>
        <w:tc>
          <w:tcPr>
            <w:tcW w:w="2046"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ascii="Times New Roman" w:eastAsia="Times New Roman" w:hAnsi="Times New Roman" w:cs="Times New Roman"/>
                <w:sz w:val="20"/>
                <w:szCs w:val="20"/>
                <w:lang w:eastAsia="it-IT"/>
              </w:rPr>
            </w:pPr>
          </w:p>
        </w:tc>
      </w:tr>
      <w:tr w:rsidR="00541383" w:rsidRPr="004D7924" w:rsidTr="00485880">
        <w:trPr>
          <w:trHeight w:val="660"/>
          <w:jc w:val="center"/>
        </w:trPr>
        <w:tc>
          <w:tcPr>
            <w:tcW w:w="977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3. Valu</w:t>
            </w:r>
            <w:r w:rsidR="00601D8B">
              <w:rPr>
                <w:rFonts w:eastAsia="Times New Roman"/>
                <w:b/>
                <w:bCs/>
                <w:color w:val="000000"/>
                <w:lang w:eastAsia="it-IT"/>
              </w:rPr>
              <w:t>tazione complessiva del rischio</w:t>
            </w:r>
          </w:p>
        </w:tc>
      </w:tr>
      <w:tr w:rsidR="00541383" w:rsidRPr="004D7924" w:rsidTr="00485880">
        <w:trPr>
          <w:trHeight w:val="58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color w:val="000000"/>
                <w:lang w:eastAsia="it-IT"/>
              </w:rPr>
            </w:pPr>
            <w:r w:rsidRPr="00541383">
              <w:rPr>
                <w:rFonts w:eastAsia="Times New Roman"/>
                <w:color w:val="000000"/>
                <w:lang w:eastAsia="it-IT"/>
              </w:rPr>
              <w:t xml:space="preserve">Valutazione complessiva del rischio = probabilità x impatto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lang w:eastAsia="it-IT"/>
              </w:rPr>
            </w:pPr>
            <w:r>
              <w:rPr>
                <w:rFonts w:eastAsia="Times New Roman"/>
                <w:b/>
                <w:bCs/>
                <w:color w:val="000000"/>
                <w:lang w:eastAsia="it-IT"/>
              </w:rPr>
              <w:t>3,20</w:t>
            </w:r>
          </w:p>
        </w:tc>
      </w:tr>
      <w:tr w:rsidR="00541383" w:rsidRPr="004D7924" w:rsidTr="00485880">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b/>
                <w:bCs/>
                <w:color w:val="000000"/>
                <w:lang w:eastAsia="it-IT"/>
              </w:rPr>
            </w:pPr>
            <w:r w:rsidRPr="004D7924">
              <w:lastRenderedPageBreak/>
              <w:br w:type="column"/>
            </w:r>
            <w:r w:rsidR="00485880">
              <w:rPr>
                <w:rFonts w:eastAsia="Times New Roman"/>
                <w:b/>
                <w:bCs/>
                <w:color w:val="000000"/>
                <w:lang w:eastAsia="it-IT"/>
              </w:rPr>
              <w:t>Scheda 37</w:t>
            </w:r>
            <w:r>
              <w:rPr>
                <w:rFonts w:eastAsia="Times New Roman"/>
                <w:b/>
                <w:bCs/>
                <w:color w:val="000000"/>
                <w:lang w:eastAsia="it-IT"/>
              </w:rPr>
              <w:t xml:space="preserve"> parte prima</w:t>
            </w:r>
          </w:p>
        </w:tc>
      </w:tr>
      <w:tr w:rsidR="00541383" w:rsidRPr="004D7924" w:rsidTr="00485880">
        <w:trPr>
          <w:trHeight w:val="735"/>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 xml:space="preserve">Designazione dei rappresentati dell'ente presso enti, società, fondazioni </w:t>
            </w:r>
          </w:p>
        </w:tc>
      </w:tr>
      <w:tr w:rsidR="00541383" w:rsidRPr="004D7924" w:rsidTr="00485880">
        <w:trPr>
          <w:trHeight w:val="555"/>
          <w:jc w:val="center"/>
        </w:trPr>
        <w:tc>
          <w:tcPr>
            <w:tcW w:w="9778" w:type="dxa"/>
            <w:gridSpan w:val="2"/>
            <w:tcBorders>
              <w:top w:val="nil"/>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w:t>
            </w:r>
            <w:r w:rsidR="00A816EE">
              <w:rPr>
                <w:rFonts w:eastAsia="Times New Roman"/>
                <w:b/>
                <w:bCs/>
                <w:color w:val="000000"/>
                <w:lang w:eastAsia="it-IT"/>
              </w:rPr>
              <w:t>. Valutazione della probabilità</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Criteri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Punteggi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1: discrezionalità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è discrezionale?</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è del tutto vincolato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4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dalla legge e da atti amministrativi (regolamenti, direttive, circolari) = 2</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dalla legge = 3</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 atti amministrativi (regolamenti, direttive, circolari) = 4</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altamente discrezionale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3</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2: rilevanza esterna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produce effetti diretti all'esterno dell'amministrazione di riferimento?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ha come destinatario finale un ufficio interno = 2</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risultato del processo è rivolto direttamente ad utenti esterni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5</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3: complessità del processo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processo coinvolge una sola PA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tre amministrazioni = 3</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cinque amministrazioni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4: valore economico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Qual è l'impatto economico del processo?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Ha rilevanza esclusivamente interna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Comporta l'attribuzione di vantaggi a soggetti esterni, ma di non particolare rilievo economico (es. borse di studio) = 3</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Comporta l'affidamento di considerevoli vantaggi a soggetti esterni (es. appalto)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5: frazionabilità del processo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485880">
        <w:trPr>
          <w:trHeight w:val="1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7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6: controlli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Anche sulla base dell'esperienza pregressa, il tipo di controllo applicato sul processo è adeguato a neutralizzare il rischio?</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costituisce un efficace strumento di neutralizzazione = 1</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è molto efficace = 2</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per una percentuale approssimativa del 50% = 3</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ma in minima parte = 4</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rischio rimane indifferente = 5</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485880">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3</w:t>
            </w:r>
          </w:p>
        </w:tc>
      </w:tr>
      <w:tr w:rsidR="00541383" w:rsidRPr="004D7924" w:rsidTr="00485880">
        <w:trPr>
          <w:trHeight w:val="55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della probabilità</w:t>
            </w:r>
          </w:p>
        </w:tc>
        <w:tc>
          <w:tcPr>
            <w:tcW w:w="2046"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lang w:eastAsia="it-IT"/>
              </w:rPr>
            </w:pPr>
            <w:r>
              <w:rPr>
                <w:rFonts w:eastAsia="Times New Roman"/>
                <w:b/>
                <w:bCs/>
                <w:color w:val="000000"/>
                <w:lang w:eastAsia="it-IT"/>
              </w:rPr>
              <w:t>2,5</w:t>
            </w:r>
          </w:p>
        </w:tc>
      </w:tr>
      <w:tr w:rsidR="00541383" w:rsidRPr="004D7924" w:rsidTr="00485880">
        <w:trPr>
          <w:trHeight w:val="81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485880" w:rsidP="00541383">
            <w:pPr>
              <w:spacing w:after="0"/>
              <w:jc w:val="center"/>
              <w:rPr>
                <w:rFonts w:eastAsia="Times New Roman"/>
                <w:b/>
                <w:bCs/>
                <w:color w:val="000000"/>
                <w:lang w:eastAsia="it-IT"/>
              </w:rPr>
            </w:pPr>
            <w:r>
              <w:rPr>
                <w:rFonts w:eastAsia="Times New Roman"/>
                <w:b/>
                <w:bCs/>
                <w:color w:val="000000"/>
                <w:lang w:eastAsia="it-IT"/>
              </w:rPr>
              <w:lastRenderedPageBreak/>
              <w:t>Scheda 37</w:t>
            </w:r>
            <w:r w:rsidR="00541383">
              <w:rPr>
                <w:rFonts w:eastAsia="Times New Roman"/>
                <w:b/>
                <w:bCs/>
                <w:color w:val="000000"/>
                <w:lang w:eastAsia="it-IT"/>
              </w:rPr>
              <w:t xml:space="preserve"> parte seconda</w:t>
            </w:r>
          </w:p>
        </w:tc>
      </w:tr>
      <w:tr w:rsidR="00541383"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Designazione dei rappresenta</w:t>
            </w:r>
            <w:r w:rsidR="00505205">
              <w:rPr>
                <w:rFonts w:eastAsia="Times New Roman"/>
                <w:color w:val="000000"/>
                <w:lang w:eastAsia="it-IT"/>
              </w:rPr>
              <w:t>n</w:t>
            </w:r>
            <w:r w:rsidRPr="00541383">
              <w:rPr>
                <w:rFonts w:eastAsia="Times New Roman"/>
                <w:color w:val="000000"/>
                <w:lang w:eastAsia="it-IT"/>
              </w:rPr>
              <w:t>ti dell'ente p</w:t>
            </w:r>
            <w:r w:rsidR="00A816EE">
              <w:rPr>
                <w:rFonts w:eastAsia="Times New Roman"/>
                <w:color w:val="000000"/>
                <w:lang w:eastAsia="it-IT"/>
              </w:rPr>
              <w:t>resso enti, società, fondazioni</w:t>
            </w:r>
          </w:p>
        </w:tc>
      </w:tr>
      <w:tr w:rsidR="00541383"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A816EE" w:rsidP="00541383">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3: impatto </w:t>
            </w:r>
            <w:proofErr w:type="spellStart"/>
            <w:r w:rsidRPr="00541383">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0</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541383"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lang w:eastAsia="it-IT"/>
              </w:rPr>
            </w:pPr>
            <w:r>
              <w:rPr>
                <w:rFonts w:eastAsia="Times New Roman"/>
                <w:b/>
                <w:bCs/>
                <w:color w:val="000000"/>
                <w:lang w:eastAsia="it-IT"/>
              </w:rPr>
              <w:t>1,2</w:t>
            </w:r>
            <w:r w:rsidR="00541383" w:rsidRPr="00541383">
              <w:rPr>
                <w:rFonts w:eastAsia="Times New Roman"/>
                <w:b/>
                <w:bCs/>
                <w:color w:val="000000"/>
                <w:lang w:eastAsia="it-IT"/>
              </w:rPr>
              <w:t>5</w:t>
            </w:r>
          </w:p>
        </w:tc>
      </w:tr>
      <w:tr w:rsidR="00541383"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 impatto; 1 = marginale; 2 = minore; 3 = soglia; 4 = serio; 5 = superiore</w:t>
            </w:r>
          </w:p>
        </w:tc>
      </w:tr>
      <w:tr w:rsidR="00541383" w:rsidRPr="004D7924" w:rsidTr="007C5BEF">
        <w:trPr>
          <w:trHeight w:val="720"/>
          <w:jc w:val="center"/>
        </w:trPr>
        <w:tc>
          <w:tcPr>
            <w:tcW w:w="7180"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ascii="Times New Roman" w:eastAsia="Times New Roman" w:hAnsi="Times New Roman" w:cs="Times New Roman"/>
                <w:sz w:val="20"/>
                <w:szCs w:val="20"/>
                <w:lang w:eastAsia="it-IT"/>
              </w:rPr>
            </w:pPr>
          </w:p>
        </w:tc>
      </w:tr>
      <w:tr w:rsidR="00541383"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3. Valu</w:t>
            </w:r>
            <w:r w:rsidR="00A816EE">
              <w:rPr>
                <w:rFonts w:eastAsia="Times New Roman"/>
                <w:b/>
                <w:bCs/>
                <w:color w:val="000000"/>
                <w:lang w:eastAsia="it-IT"/>
              </w:rPr>
              <w:t>tazione complessiva del rischio</w:t>
            </w:r>
          </w:p>
        </w:tc>
      </w:tr>
      <w:tr w:rsidR="00541383"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color w:val="000000"/>
                <w:lang w:eastAsia="it-IT"/>
              </w:rPr>
            </w:pPr>
            <w:r w:rsidRPr="00541383">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485880" w:rsidP="00541383">
            <w:pPr>
              <w:spacing w:after="0"/>
              <w:jc w:val="center"/>
              <w:rPr>
                <w:rFonts w:eastAsia="Times New Roman"/>
                <w:b/>
                <w:bCs/>
                <w:color w:val="000000"/>
                <w:lang w:eastAsia="it-IT"/>
              </w:rPr>
            </w:pPr>
            <w:r>
              <w:rPr>
                <w:rFonts w:eastAsia="Times New Roman"/>
                <w:b/>
                <w:bCs/>
                <w:color w:val="000000"/>
                <w:lang w:eastAsia="it-IT"/>
              </w:rPr>
              <w:t>3,1</w:t>
            </w:r>
            <w:r w:rsidR="00505205">
              <w:rPr>
                <w:rFonts w:eastAsia="Times New Roman"/>
                <w:b/>
                <w:bCs/>
                <w:color w:val="000000"/>
                <w:lang w:eastAsia="it-IT"/>
              </w:rPr>
              <w:t>3</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b/>
                <w:bCs/>
                <w:color w:val="000000"/>
                <w:lang w:eastAsia="it-IT"/>
              </w:rPr>
            </w:pPr>
            <w:r w:rsidRPr="004D7924">
              <w:lastRenderedPageBreak/>
              <w:br w:type="column"/>
            </w:r>
            <w:r w:rsidR="006B7C3F">
              <w:rPr>
                <w:rFonts w:eastAsia="Times New Roman"/>
                <w:b/>
                <w:bCs/>
                <w:color w:val="000000"/>
                <w:lang w:eastAsia="it-IT"/>
              </w:rPr>
              <w:t>Scheda 38</w:t>
            </w:r>
            <w:r>
              <w:rPr>
                <w:rFonts w:eastAsia="Times New Roman"/>
                <w:b/>
                <w:bCs/>
                <w:color w:val="000000"/>
                <w:lang w:eastAsia="it-IT"/>
              </w:rPr>
              <w:t xml:space="preserve"> parte prima</w:t>
            </w:r>
          </w:p>
        </w:tc>
      </w:tr>
      <w:tr w:rsidR="00541383"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Gestione dei procedimenti di segnalazione e reclamo</w:t>
            </w:r>
          </w:p>
        </w:tc>
      </w:tr>
      <w:tr w:rsidR="00541383"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w:t>
            </w:r>
            <w:r w:rsidR="00A816EE">
              <w:rPr>
                <w:rFonts w:eastAsia="Times New Roman"/>
                <w:b/>
                <w:bCs/>
                <w:color w:val="000000"/>
                <w:lang w:eastAsia="it-IT"/>
              </w:rPr>
              <w:t>. Valutazione della probabilità</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Punteggi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4</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2</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6B7C3F" w:rsidP="00541383">
            <w:pPr>
              <w:spacing w:after="0"/>
              <w:jc w:val="center"/>
              <w:rPr>
                <w:rFonts w:eastAsia="Times New Roman"/>
                <w:b/>
                <w:bCs/>
                <w:color w:val="000000"/>
                <w:sz w:val="16"/>
                <w:szCs w:val="16"/>
                <w:lang w:eastAsia="it-IT"/>
              </w:rPr>
            </w:pPr>
            <w:r>
              <w:rPr>
                <w:rFonts w:eastAsia="Times New Roman"/>
                <w:b/>
                <w:bCs/>
                <w:color w:val="000000"/>
                <w:sz w:val="16"/>
                <w:szCs w:val="16"/>
                <w:lang w:eastAsia="it-IT"/>
              </w:rPr>
              <w:t>1</w:t>
            </w:r>
          </w:p>
        </w:tc>
      </w:tr>
      <w:tr w:rsidR="00541383"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w:t>
            </w:r>
            <w:r w:rsidR="006B7C3F">
              <w:rPr>
                <w:rFonts w:eastAsia="Times New Roman"/>
                <w:b/>
                <w:bCs/>
                <w:color w:val="000000"/>
                <w:lang w:eastAsia="it-IT"/>
              </w:rPr>
              <w:t>66</w:t>
            </w:r>
          </w:p>
        </w:tc>
      </w:tr>
      <w:tr w:rsidR="00541383"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6B7C3F" w:rsidP="006B7C3F">
            <w:pPr>
              <w:spacing w:after="0"/>
              <w:jc w:val="center"/>
              <w:rPr>
                <w:rFonts w:eastAsia="Times New Roman"/>
                <w:b/>
                <w:bCs/>
                <w:color w:val="000000"/>
                <w:lang w:eastAsia="it-IT"/>
              </w:rPr>
            </w:pPr>
            <w:r>
              <w:rPr>
                <w:rFonts w:eastAsia="Times New Roman"/>
                <w:b/>
                <w:bCs/>
                <w:color w:val="000000"/>
                <w:lang w:eastAsia="it-IT"/>
              </w:rPr>
              <w:lastRenderedPageBreak/>
              <w:t>Scheda 38</w:t>
            </w:r>
            <w:r w:rsidR="00541383">
              <w:rPr>
                <w:rFonts w:eastAsia="Times New Roman"/>
                <w:b/>
                <w:bCs/>
                <w:color w:val="000000"/>
                <w:lang w:eastAsia="it-IT"/>
              </w:rPr>
              <w:t xml:space="preserve"> parte seconda</w:t>
            </w:r>
          </w:p>
        </w:tc>
      </w:tr>
      <w:tr w:rsidR="00541383"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Gestione dei procedimenti di segnalazione e reclamo</w:t>
            </w:r>
          </w:p>
        </w:tc>
      </w:tr>
      <w:tr w:rsidR="00541383"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A816EE" w:rsidP="00541383">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3: impatto </w:t>
            </w:r>
            <w:proofErr w:type="spellStart"/>
            <w:r w:rsidRPr="00541383">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0</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54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5</w:t>
            </w:r>
          </w:p>
        </w:tc>
      </w:tr>
      <w:tr w:rsidR="00541383"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1,75</w:t>
            </w:r>
          </w:p>
        </w:tc>
      </w:tr>
      <w:tr w:rsidR="00541383"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 impatto; 1 = marginale; 2 = minore; 3 = soglia; 4 = serio; 5 = superiore</w:t>
            </w:r>
          </w:p>
        </w:tc>
      </w:tr>
      <w:tr w:rsidR="00541383" w:rsidRPr="004D7924" w:rsidTr="007C5BEF">
        <w:trPr>
          <w:trHeight w:val="720"/>
          <w:jc w:val="center"/>
        </w:trPr>
        <w:tc>
          <w:tcPr>
            <w:tcW w:w="7180"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ascii="Times New Roman" w:eastAsia="Times New Roman" w:hAnsi="Times New Roman" w:cs="Times New Roman"/>
                <w:sz w:val="20"/>
                <w:szCs w:val="20"/>
                <w:lang w:eastAsia="it-IT"/>
              </w:rPr>
            </w:pPr>
          </w:p>
        </w:tc>
      </w:tr>
      <w:tr w:rsidR="00541383"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3. Valu</w:t>
            </w:r>
            <w:r w:rsidR="00A816EE">
              <w:rPr>
                <w:rFonts w:eastAsia="Times New Roman"/>
                <w:b/>
                <w:bCs/>
                <w:color w:val="000000"/>
                <w:lang w:eastAsia="it-IT"/>
              </w:rPr>
              <w:t>tazione complessiva del rischio</w:t>
            </w:r>
          </w:p>
        </w:tc>
      </w:tr>
      <w:tr w:rsidR="00541383"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color w:val="000000"/>
                <w:lang w:eastAsia="it-IT"/>
              </w:rPr>
            </w:pPr>
            <w:r w:rsidRPr="00541383">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6B7C3F" w:rsidP="00541383">
            <w:pPr>
              <w:spacing w:after="0"/>
              <w:jc w:val="center"/>
              <w:rPr>
                <w:rFonts w:eastAsia="Times New Roman"/>
                <w:b/>
                <w:bCs/>
                <w:color w:val="000000"/>
                <w:lang w:eastAsia="it-IT"/>
              </w:rPr>
            </w:pPr>
            <w:r>
              <w:rPr>
                <w:rFonts w:eastAsia="Times New Roman"/>
                <w:b/>
                <w:bCs/>
                <w:color w:val="000000"/>
                <w:lang w:eastAsia="it-IT"/>
              </w:rPr>
              <w:t>2,91</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6B7C3F">
            <w:pPr>
              <w:spacing w:after="0"/>
              <w:jc w:val="center"/>
              <w:rPr>
                <w:rFonts w:eastAsia="Times New Roman"/>
                <w:b/>
                <w:bCs/>
                <w:color w:val="000000"/>
                <w:lang w:eastAsia="it-IT"/>
              </w:rPr>
            </w:pPr>
            <w:r w:rsidRPr="004D7924">
              <w:lastRenderedPageBreak/>
              <w:br w:type="column"/>
            </w:r>
            <w:r w:rsidR="006B7C3F">
              <w:rPr>
                <w:rFonts w:eastAsia="Times New Roman"/>
                <w:b/>
                <w:bCs/>
                <w:color w:val="000000"/>
                <w:lang w:eastAsia="it-IT"/>
              </w:rPr>
              <w:t>Scheda 39</w:t>
            </w:r>
            <w:r>
              <w:rPr>
                <w:rFonts w:eastAsia="Times New Roman"/>
                <w:b/>
                <w:bCs/>
                <w:color w:val="000000"/>
                <w:lang w:eastAsia="it-IT"/>
              </w:rPr>
              <w:t xml:space="preserve"> parte prima</w:t>
            </w:r>
          </w:p>
        </w:tc>
      </w:tr>
      <w:tr w:rsidR="00541383"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Gestione della leva</w:t>
            </w:r>
          </w:p>
        </w:tc>
      </w:tr>
      <w:tr w:rsidR="00541383"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w:t>
            </w:r>
            <w:r w:rsidR="00A816EE">
              <w:rPr>
                <w:rFonts w:eastAsia="Times New Roman"/>
                <w:b/>
                <w:bCs/>
                <w:color w:val="000000"/>
                <w:lang w:eastAsia="it-IT"/>
              </w:rPr>
              <w:t>. Valutazione della probabilità</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xml:space="preserve">Punteggi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DE12AE" w:rsidP="00541383">
            <w:pPr>
              <w:spacing w:after="0"/>
              <w:jc w:val="left"/>
              <w:rPr>
                <w:rFonts w:eastAsia="Times New Roman"/>
                <w:color w:val="000000"/>
                <w:sz w:val="16"/>
                <w:szCs w:val="16"/>
                <w:lang w:eastAsia="it-IT"/>
              </w:rPr>
            </w:pPr>
            <w:r>
              <w:rPr>
                <w:rFonts w:eastAsia="Times New Roman"/>
                <w:color w:val="000000"/>
                <w:sz w:val="16"/>
                <w:szCs w:val="16"/>
                <w:lang w:eastAsia="it-IT"/>
              </w:rPr>
              <w:t>È</w:t>
            </w:r>
            <w:r w:rsidR="00541383" w:rsidRPr="00541383">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2</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1,17</w:t>
            </w:r>
          </w:p>
        </w:tc>
      </w:tr>
      <w:tr w:rsidR="00541383"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541383"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6B7C3F" w:rsidP="00541383">
            <w:pPr>
              <w:spacing w:after="0"/>
              <w:jc w:val="center"/>
              <w:rPr>
                <w:rFonts w:eastAsia="Times New Roman"/>
                <w:b/>
                <w:bCs/>
                <w:color w:val="000000"/>
                <w:lang w:eastAsia="it-IT"/>
              </w:rPr>
            </w:pPr>
            <w:r>
              <w:rPr>
                <w:rFonts w:eastAsia="Times New Roman"/>
                <w:b/>
                <w:bCs/>
                <w:color w:val="000000"/>
                <w:lang w:eastAsia="it-IT"/>
              </w:rPr>
              <w:lastRenderedPageBreak/>
              <w:t>Scheda 39</w:t>
            </w:r>
            <w:r w:rsidR="00541383">
              <w:rPr>
                <w:rFonts w:eastAsia="Times New Roman"/>
                <w:b/>
                <w:bCs/>
                <w:color w:val="000000"/>
                <w:lang w:eastAsia="it-IT"/>
              </w:rPr>
              <w:t xml:space="preserve"> parte seconda</w:t>
            </w:r>
          </w:p>
        </w:tc>
      </w:tr>
      <w:tr w:rsidR="00541383"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1383" w:rsidRPr="00541383" w:rsidRDefault="00541383" w:rsidP="00541383">
            <w:pPr>
              <w:spacing w:after="0"/>
              <w:jc w:val="center"/>
              <w:rPr>
                <w:rFonts w:eastAsia="Times New Roman"/>
                <w:color w:val="000000"/>
                <w:lang w:eastAsia="it-IT"/>
              </w:rPr>
            </w:pPr>
            <w:r w:rsidRPr="00541383">
              <w:rPr>
                <w:rFonts w:eastAsia="Times New Roman"/>
                <w:color w:val="000000"/>
                <w:lang w:eastAsia="it-IT"/>
              </w:rPr>
              <w:t>Gestione della leva</w:t>
            </w:r>
          </w:p>
        </w:tc>
      </w:tr>
      <w:tr w:rsidR="00541383"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A816EE" w:rsidP="00541383">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3: impatto </w:t>
            </w:r>
            <w:proofErr w:type="spellStart"/>
            <w:r w:rsidRPr="00541383">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0</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b/>
                <w:bCs/>
                <w:color w:val="000000"/>
                <w:sz w:val="16"/>
                <w:szCs w:val="16"/>
                <w:lang w:eastAsia="it-IT"/>
              </w:rPr>
            </w:pPr>
            <w:r w:rsidRPr="00541383">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rPr>
                <w:rFonts w:eastAsia="Times New Roman"/>
                <w:color w:val="000000"/>
                <w:sz w:val="16"/>
                <w:szCs w:val="16"/>
                <w:lang w:eastAsia="it-IT"/>
              </w:rPr>
            </w:pPr>
            <w:r w:rsidRPr="00541383">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color w:val="000000"/>
                <w:sz w:val="16"/>
                <w:szCs w:val="16"/>
                <w:lang w:eastAsia="it-IT"/>
              </w:rPr>
            </w:pPr>
            <w:r w:rsidRPr="00541383">
              <w:rPr>
                <w:rFonts w:eastAsia="Times New Roman"/>
                <w:color w:val="000000"/>
                <w:sz w:val="16"/>
                <w:szCs w:val="16"/>
                <w:lang w:eastAsia="it-IT"/>
              </w:rPr>
              <w:t> </w:t>
            </w:r>
          </w:p>
        </w:tc>
      </w:tr>
      <w:tr w:rsidR="00541383"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sz w:val="16"/>
                <w:szCs w:val="16"/>
                <w:lang w:eastAsia="it-IT"/>
              </w:rPr>
            </w:pPr>
            <w:r w:rsidRPr="00541383">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sz w:val="16"/>
                <w:szCs w:val="16"/>
                <w:lang w:eastAsia="it-IT"/>
              </w:rPr>
            </w:pPr>
            <w:r w:rsidRPr="00541383">
              <w:rPr>
                <w:rFonts w:eastAsia="Times New Roman"/>
                <w:b/>
                <w:bCs/>
                <w:color w:val="000000"/>
                <w:sz w:val="16"/>
                <w:szCs w:val="16"/>
                <w:lang w:eastAsia="it-IT"/>
              </w:rPr>
              <w:t>1</w:t>
            </w:r>
          </w:p>
        </w:tc>
      </w:tr>
      <w:tr w:rsidR="00541383"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b/>
                <w:bCs/>
                <w:color w:val="000000"/>
                <w:lang w:eastAsia="it-IT"/>
              </w:rPr>
            </w:pPr>
            <w:r w:rsidRPr="00541383">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0,75</w:t>
            </w:r>
          </w:p>
        </w:tc>
      </w:tr>
      <w:tr w:rsidR="00541383"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r w:rsidRPr="00541383">
              <w:rPr>
                <w:rFonts w:eastAsia="Times New Roman"/>
                <w:color w:val="000000"/>
                <w:sz w:val="16"/>
                <w:szCs w:val="16"/>
                <w:lang w:eastAsia="it-IT"/>
              </w:rPr>
              <w:t>0 = nessun impatto; 1 = marginale; 2 = minore; 3 = soglia; 4 = serio; 5 = superiore</w:t>
            </w:r>
          </w:p>
        </w:tc>
      </w:tr>
      <w:tr w:rsidR="00541383" w:rsidRPr="004D7924" w:rsidTr="007C5BEF">
        <w:trPr>
          <w:trHeight w:val="720"/>
          <w:jc w:val="center"/>
        </w:trPr>
        <w:tc>
          <w:tcPr>
            <w:tcW w:w="7180"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541383" w:rsidRPr="00541383" w:rsidRDefault="00541383" w:rsidP="00541383">
            <w:pPr>
              <w:spacing w:after="0"/>
              <w:jc w:val="left"/>
              <w:rPr>
                <w:rFonts w:ascii="Times New Roman" w:eastAsia="Times New Roman" w:hAnsi="Times New Roman" w:cs="Times New Roman"/>
                <w:sz w:val="20"/>
                <w:szCs w:val="20"/>
                <w:lang w:eastAsia="it-IT"/>
              </w:rPr>
            </w:pPr>
          </w:p>
        </w:tc>
      </w:tr>
      <w:tr w:rsidR="00541383"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 xml:space="preserve">3. Valutazione complessiva del rischio </w:t>
            </w:r>
          </w:p>
        </w:tc>
      </w:tr>
      <w:tr w:rsidR="00541383"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41383" w:rsidRPr="00541383" w:rsidRDefault="00541383" w:rsidP="00541383">
            <w:pPr>
              <w:spacing w:after="0"/>
              <w:jc w:val="right"/>
              <w:rPr>
                <w:rFonts w:eastAsia="Times New Roman"/>
                <w:color w:val="000000"/>
                <w:lang w:eastAsia="it-IT"/>
              </w:rPr>
            </w:pPr>
            <w:r w:rsidRPr="00541383">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541383" w:rsidRPr="00541383" w:rsidRDefault="00541383" w:rsidP="00541383">
            <w:pPr>
              <w:spacing w:after="0"/>
              <w:jc w:val="center"/>
              <w:rPr>
                <w:rFonts w:eastAsia="Times New Roman"/>
                <w:b/>
                <w:bCs/>
                <w:color w:val="000000"/>
                <w:lang w:eastAsia="it-IT"/>
              </w:rPr>
            </w:pPr>
            <w:r w:rsidRPr="00541383">
              <w:rPr>
                <w:rFonts w:eastAsia="Times New Roman"/>
                <w:b/>
                <w:bCs/>
                <w:color w:val="000000"/>
                <w:lang w:eastAsia="it-IT"/>
              </w:rPr>
              <w:t>0,88</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541383" w:rsidP="00191290">
            <w:pPr>
              <w:spacing w:after="0"/>
              <w:jc w:val="center"/>
              <w:rPr>
                <w:rFonts w:eastAsia="Times New Roman"/>
                <w:b/>
                <w:bCs/>
                <w:color w:val="000000"/>
                <w:lang w:eastAsia="it-IT"/>
              </w:rPr>
            </w:pPr>
            <w:r w:rsidRPr="004D7924">
              <w:lastRenderedPageBreak/>
              <w:br w:type="column"/>
            </w:r>
            <w:r w:rsidR="00761B07">
              <w:rPr>
                <w:rFonts w:eastAsia="Times New Roman"/>
                <w:b/>
                <w:bCs/>
                <w:color w:val="000000"/>
                <w:lang w:eastAsia="it-IT"/>
              </w:rPr>
              <w:t>Scheda 40</w:t>
            </w:r>
            <w:r w:rsidR="00191290">
              <w:rPr>
                <w:rFonts w:eastAsia="Times New Roman"/>
                <w:b/>
                <w:bCs/>
                <w:color w:val="000000"/>
                <w:lang w:eastAsia="it-IT"/>
              </w:rPr>
              <w:t xml:space="preserve"> parte prima</w:t>
            </w:r>
          </w:p>
        </w:tc>
      </w:tr>
      <w:tr w:rsidR="00191290"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Gestione dell'elettorato</w:t>
            </w:r>
          </w:p>
        </w:tc>
      </w:tr>
      <w:tr w:rsidR="00191290"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w:t>
            </w:r>
            <w:r w:rsidR="00601D8B">
              <w:rPr>
                <w:rFonts w:eastAsia="Times New Roman"/>
                <w:b/>
                <w:bCs/>
                <w:color w:val="000000"/>
                <w:lang w:eastAsia="it-IT"/>
              </w:rPr>
              <w:t>. Valutazione della probabilità</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Punteggi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5</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w:t>
            </w:r>
            <w:r w:rsidR="00761B07">
              <w:rPr>
                <w:rFonts w:eastAsia="Times New Roman"/>
                <w:b/>
                <w:bCs/>
                <w:color w:val="000000"/>
                <w:lang w:eastAsia="it-IT"/>
              </w:rPr>
              <w:t>66</w:t>
            </w:r>
          </w:p>
        </w:tc>
      </w:tr>
      <w:tr w:rsidR="00191290"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761B07" w:rsidP="003A3B83">
            <w:pPr>
              <w:spacing w:after="0"/>
              <w:jc w:val="center"/>
              <w:rPr>
                <w:rFonts w:eastAsia="Times New Roman"/>
                <w:b/>
                <w:bCs/>
                <w:color w:val="000000"/>
                <w:lang w:eastAsia="it-IT"/>
              </w:rPr>
            </w:pPr>
            <w:r>
              <w:rPr>
                <w:rFonts w:eastAsia="Times New Roman"/>
                <w:b/>
                <w:bCs/>
                <w:color w:val="000000"/>
                <w:lang w:eastAsia="it-IT"/>
              </w:rPr>
              <w:lastRenderedPageBreak/>
              <w:t>Scheda 40</w:t>
            </w:r>
            <w:r w:rsidR="00191290">
              <w:rPr>
                <w:rFonts w:eastAsia="Times New Roman"/>
                <w:b/>
                <w:bCs/>
                <w:color w:val="000000"/>
                <w:lang w:eastAsia="it-IT"/>
              </w:rPr>
              <w:t xml:space="preserve"> parte seconda</w:t>
            </w:r>
          </w:p>
        </w:tc>
      </w:tr>
      <w:tr w:rsidR="00191290"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Gestione dell'elettorato</w:t>
            </w:r>
          </w:p>
        </w:tc>
      </w:tr>
      <w:tr w:rsidR="00191290"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601D8B" w:rsidP="00191290">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3: impatto </w:t>
            </w:r>
            <w:proofErr w:type="spellStart"/>
            <w:r w:rsidRPr="00191290">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0</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761B07" w:rsidP="00191290">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191290"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761B07" w:rsidP="00191290">
            <w:pPr>
              <w:spacing w:after="0"/>
              <w:jc w:val="center"/>
              <w:rPr>
                <w:rFonts w:eastAsia="Times New Roman"/>
                <w:b/>
                <w:bCs/>
                <w:color w:val="000000"/>
                <w:lang w:eastAsia="it-IT"/>
              </w:rPr>
            </w:pPr>
            <w:r>
              <w:rPr>
                <w:rFonts w:eastAsia="Times New Roman"/>
                <w:b/>
                <w:bCs/>
                <w:color w:val="000000"/>
                <w:lang w:eastAsia="it-IT"/>
              </w:rPr>
              <w:t>1,00</w:t>
            </w:r>
          </w:p>
        </w:tc>
      </w:tr>
      <w:tr w:rsidR="00191290"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 impatto; 1 = marginale; 2 = minore; 3 = soglia; 4 = serio; 5 = superiore</w:t>
            </w:r>
          </w:p>
        </w:tc>
      </w:tr>
      <w:tr w:rsidR="00191290" w:rsidRPr="004D7924" w:rsidTr="007C5BEF">
        <w:trPr>
          <w:trHeight w:val="720"/>
          <w:jc w:val="center"/>
        </w:trPr>
        <w:tc>
          <w:tcPr>
            <w:tcW w:w="718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ascii="Times New Roman" w:eastAsia="Times New Roman" w:hAnsi="Times New Roman" w:cs="Times New Roman"/>
                <w:sz w:val="20"/>
                <w:szCs w:val="20"/>
                <w:lang w:eastAsia="it-IT"/>
              </w:rPr>
            </w:pPr>
          </w:p>
        </w:tc>
      </w:tr>
      <w:tr w:rsidR="00191290"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3. Valu</w:t>
            </w:r>
            <w:r w:rsidR="00601D8B">
              <w:rPr>
                <w:rFonts w:eastAsia="Times New Roman"/>
                <w:b/>
                <w:bCs/>
                <w:color w:val="000000"/>
                <w:lang w:eastAsia="it-IT"/>
              </w:rPr>
              <w:t>tazione complessiva del rischio</w:t>
            </w:r>
          </w:p>
        </w:tc>
      </w:tr>
      <w:tr w:rsidR="00191290"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color w:val="000000"/>
                <w:lang w:eastAsia="it-IT"/>
              </w:rPr>
            </w:pPr>
            <w:r w:rsidRPr="00191290">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w:t>
            </w:r>
            <w:r w:rsidR="00761B07">
              <w:rPr>
                <w:rFonts w:eastAsia="Times New Roman"/>
                <w:b/>
                <w:bCs/>
                <w:color w:val="000000"/>
                <w:lang w:eastAsia="it-IT"/>
              </w:rPr>
              <w:t>66</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b/>
                <w:bCs/>
                <w:color w:val="000000"/>
                <w:lang w:eastAsia="it-IT"/>
              </w:rPr>
            </w:pPr>
            <w:r w:rsidRPr="004D7924">
              <w:lastRenderedPageBreak/>
              <w:br w:type="column"/>
            </w:r>
            <w:r w:rsidR="00761B07">
              <w:rPr>
                <w:rFonts w:eastAsia="Times New Roman"/>
                <w:b/>
                <w:bCs/>
                <w:color w:val="000000"/>
                <w:lang w:eastAsia="it-IT"/>
              </w:rPr>
              <w:t>Scheda 41</w:t>
            </w:r>
            <w:r>
              <w:rPr>
                <w:rFonts w:eastAsia="Times New Roman"/>
                <w:b/>
                <w:bCs/>
                <w:color w:val="000000"/>
                <w:lang w:eastAsia="it-IT"/>
              </w:rPr>
              <w:t xml:space="preserve"> parte prima</w:t>
            </w:r>
          </w:p>
        </w:tc>
      </w:tr>
      <w:tr w:rsidR="00191290"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Gestione degli alloggi pubblici</w:t>
            </w:r>
          </w:p>
        </w:tc>
      </w:tr>
      <w:tr w:rsidR="00191290"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w:t>
            </w:r>
            <w:r w:rsidR="00601D8B">
              <w:rPr>
                <w:rFonts w:eastAsia="Times New Roman"/>
                <w:b/>
                <w:bCs/>
                <w:color w:val="000000"/>
                <w:lang w:eastAsia="it-IT"/>
              </w:rPr>
              <w:t>. Valutazione della probabilità</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Punteggi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2</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5</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5</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2</w:t>
            </w:r>
          </w:p>
        </w:tc>
      </w:tr>
      <w:tr w:rsidR="00191290"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2,67</w:t>
            </w:r>
          </w:p>
        </w:tc>
      </w:tr>
      <w:tr w:rsidR="00191290"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761B07" w:rsidP="003A3B83">
            <w:pPr>
              <w:spacing w:after="0"/>
              <w:jc w:val="center"/>
              <w:rPr>
                <w:rFonts w:eastAsia="Times New Roman"/>
                <w:b/>
                <w:bCs/>
                <w:color w:val="000000"/>
                <w:lang w:eastAsia="it-IT"/>
              </w:rPr>
            </w:pPr>
            <w:r>
              <w:rPr>
                <w:rFonts w:eastAsia="Times New Roman"/>
                <w:b/>
                <w:bCs/>
                <w:color w:val="000000"/>
                <w:lang w:eastAsia="it-IT"/>
              </w:rPr>
              <w:lastRenderedPageBreak/>
              <w:t>Scheda 41</w:t>
            </w:r>
            <w:r w:rsidR="00191290">
              <w:rPr>
                <w:rFonts w:eastAsia="Times New Roman"/>
                <w:b/>
                <w:bCs/>
                <w:color w:val="000000"/>
                <w:lang w:eastAsia="it-IT"/>
              </w:rPr>
              <w:t xml:space="preserve"> parte seconda</w:t>
            </w:r>
          </w:p>
        </w:tc>
      </w:tr>
      <w:tr w:rsidR="00191290"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Gestione degli alloggi pubblici</w:t>
            </w:r>
          </w:p>
        </w:tc>
      </w:tr>
      <w:tr w:rsidR="00191290"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601D8B" w:rsidP="00191290">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3: impatto </w:t>
            </w:r>
            <w:proofErr w:type="spellStart"/>
            <w:r w:rsidRPr="00191290">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0</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761B07" w:rsidP="00191290">
            <w:pPr>
              <w:spacing w:after="0"/>
              <w:jc w:val="center"/>
              <w:rPr>
                <w:rFonts w:eastAsia="Times New Roman"/>
                <w:b/>
                <w:bCs/>
                <w:color w:val="000000"/>
                <w:sz w:val="16"/>
                <w:szCs w:val="16"/>
                <w:lang w:eastAsia="it-IT"/>
              </w:rPr>
            </w:pPr>
            <w:r>
              <w:rPr>
                <w:rFonts w:eastAsia="Times New Roman"/>
                <w:b/>
                <w:bCs/>
                <w:color w:val="000000"/>
                <w:sz w:val="16"/>
                <w:szCs w:val="16"/>
                <w:lang w:eastAsia="it-IT"/>
              </w:rPr>
              <w:t>3</w:t>
            </w:r>
          </w:p>
        </w:tc>
      </w:tr>
      <w:tr w:rsidR="00191290"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761B07" w:rsidP="00191290">
            <w:pPr>
              <w:spacing w:after="0"/>
              <w:jc w:val="center"/>
              <w:rPr>
                <w:rFonts w:eastAsia="Times New Roman"/>
                <w:b/>
                <w:bCs/>
                <w:color w:val="000000"/>
                <w:lang w:eastAsia="it-IT"/>
              </w:rPr>
            </w:pPr>
            <w:r>
              <w:rPr>
                <w:rFonts w:eastAsia="Times New Roman"/>
                <w:b/>
                <w:bCs/>
                <w:color w:val="000000"/>
                <w:lang w:eastAsia="it-IT"/>
              </w:rPr>
              <w:t>1,2</w:t>
            </w:r>
            <w:r w:rsidR="00191290" w:rsidRPr="00191290">
              <w:rPr>
                <w:rFonts w:eastAsia="Times New Roman"/>
                <w:b/>
                <w:bCs/>
                <w:color w:val="000000"/>
                <w:lang w:eastAsia="it-IT"/>
              </w:rPr>
              <w:t>5</w:t>
            </w:r>
          </w:p>
        </w:tc>
      </w:tr>
      <w:tr w:rsidR="00191290"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 impatto; 1 = marginale; 2 = minore; 3 = soglia; 4 = serio; 5 = superiore</w:t>
            </w:r>
          </w:p>
        </w:tc>
      </w:tr>
      <w:tr w:rsidR="00191290" w:rsidRPr="004D7924" w:rsidTr="007C5BEF">
        <w:trPr>
          <w:trHeight w:val="720"/>
          <w:jc w:val="center"/>
        </w:trPr>
        <w:tc>
          <w:tcPr>
            <w:tcW w:w="718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ascii="Times New Roman" w:eastAsia="Times New Roman" w:hAnsi="Times New Roman" w:cs="Times New Roman"/>
                <w:sz w:val="20"/>
                <w:szCs w:val="20"/>
                <w:lang w:eastAsia="it-IT"/>
              </w:rPr>
            </w:pPr>
          </w:p>
        </w:tc>
      </w:tr>
      <w:tr w:rsidR="00191290"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3. Valu</w:t>
            </w:r>
            <w:r w:rsidR="00601D8B">
              <w:rPr>
                <w:rFonts w:eastAsia="Times New Roman"/>
                <w:b/>
                <w:bCs/>
                <w:color w:val="000000"/>
                <w:lang w:eastAsia="it-IT"/>
              </w:rPr>
              <w:t>tazione complessiva del rischio</w:t>
            </w:r>
          </w:p>
        </w:tc>
      </w:tr>
      <w:tr w:rsidR="00191290"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color w:val="000000"/>
                <w:lang w:eastAsia="it-IT"/>
              </w:rPr>
            </w:pPr>
            <w:r w:rsidRPr="00191290">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761B07" w:rsidP="00191290">
            <w:pPr>
              <w:spacing w:after="0"/>
              <w:jc w:val="center"/>
              <w:rPr>
                <w:rFonts w:eastAsia="Times New Roman"/>
                <w:b/>
                <w:bCs/>
                <w:color w:val="000000"/>
                <w:lang w:eastAsia="it-IT"/>
              </w:rPr>
            </w:pPr>
            <w:r>
              <w:rPr>
                <w:rFonts w:eastAsia="Times New Roman"/>
                <w:b/>
                <w:bCs/>
                <w:color w:val="000000"/>
                <w:lang w:eastAsia="it-IT"/>
              </w:rPr>
              <w:t>3,33</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b/>
                <w:bCs/>
                <w:color w:val="000000"/>
                <w:lang w:eastAsia="it-IT"/>
              </w:rPr>
            </w:pPr>
            <w:r w:rsidRPr="004D7924">
              <w:lastRenderedPageBreak/>
              <w:br w:type="column"/>
            </w:r>
            <w:r w:rsidR="00761B07">
              <w:rPr>
                <w:rFonts w:eastAsia="Times New Roman"/>
                <w:b/>
                <w:bCs/>
                <w:color w:val="000000"/>
                <w:lang w:eastAsia="it-IT"/>
              </w:rPr>
              <w:t>Scheda 42</w:t>
            </w:r>
            <w:r>
              <w:rPr>
                <w:rFonts w:eastAsia="Times New Roman"/>
                <w:b/>
                <w:bCs/>
                <w:color w:val="000000"/>
                <w:lang w:eastAsia="it-IT"/>
              </w:rPr>
              <w:t xml:space="preserve"> parte prima</w:t>
            </w:r>
          </w:p>
        </w:tc>
      </w:tr>
      <w:tr w:rsidR="00191290"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G</w:t>
            </w:r>
            <w:r w:rsidR="00601D8B">
              <w:rPr>
                <w:rFonts w:eastAsia="Times New Roman"/>
                <w:color w:val="000000"/>
                <w:lang w:eastAsia="it-IT"/>
              </w:rPr>
              <w:t>estione del diritto allo studio</w:t>
            </w:r>
          </w:p>
        </w:tc>
      </w:tr>
      <w:tr w:rsidR="00191290"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w:t>
            </w:r>
            <w:r w:rsidR="00601D8B">
              <w:rPr>
                <w:rFonts w:eastAsia="Times New Roman"/>
                <w:b/>
                <w:bCs/>
                <w:color w:val="000000"/>
                <w:lang w:eastAsia="it-IT"/>
              </w:rPr>
              <w:t>. Valutazione della probabilità</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Punteggi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4</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5</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3</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2</w:t>
            </w:r>
          </w:p>
        </w:tc>
      </w:tr>
      <w:tr w:rsidR="00191290"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2,67</w:t>
            </w:r>
          </w:p>
        </w:tc>
      </w:tr>
      <w:tr w:rsidR="00191290"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761B07" w:rsidP="003A3B83">
            <w:pPr>
              <w:spacing w:after="0"/>
              <w:jc w:val="center"/>
              <w:rPr>
                <w:rFonts w:eastAsia="Times New Roman"/>
                <w:b/>
                <w:bCs/>
                <w:color w:val="000000"/>
                <w:lang w:eastAsia="it-IT"/>
              </w:rPr>
            </w:pPr>
            <w:r>
              <w:rPr>
                <w:rFonts w:eastAsia="Times New Roman"/>
                <w:b/>
                <w:bCs/>
                <w:color w:val="000000"/>
                <w:lang w:eastAsia="it-IT"/>
              </w:rPr>
              <w:lastRenderedPageBreak/>
              <w:t>Scheda 42</w:t>
            </w:r>
            <w:r w:rsidR="00191290">
              <w:rPr>
                <w:rFonts w:eastAsia="Times New Roman"/>
                <w:b/>
                <w:bCs/>
                <w:color w:val="000000"/>
                <w:lang w:eastAsia="it-IT"/>
              </w:rPr>
              <w:t xml:space="preserve"> parte seconda</w:t>
            </w:r>
          </w:p>
        </w:tc>
      </w:tr>
      <w:tr w:rsidR="00191290"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G</w:t>
            </w:r>
            <w:r w:rsidR="00601D8B">
              <w:rPr>
                <w:rFonts w:eastAsia="Times New Roman"/>
                <w:color w:val="000000"/>
                <w:lang w:eastAsia="it-IT"/>
              </w:rPr>
              <w:t>estione del diritto allo studio</w:t>
            </w:r>
          </w:p>
        </w:tc>
      </w:tr>
      <w:tr w:rsidR="00191290"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A816EE" w:rsidP="00191290">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3: impatto </w:t>
            </w:r>
            <w:proofErr w:type="spellStart"/>
            <w:r w:rsidRPr="00191290">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0</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3</w:t>
            </w:r>
          </w:p>
        </w:tc>
      </w:tr>
      <w:tr w:rsidR="00191290"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1,25</w:t>
            </w:r>
          </w:p>
        </w:tc>
      </w:tr>
      <w:tr w:rsidR="00191290"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 impatto; 1 = marginale; 2 = minore; 3 = soglia; 4 = serio; 5 = superiore</w:t>
            </w:r>
          </w:p>
        </w:tc>
      </w:tr>
      <w:tr w:rsidR="00191290" w:rsidRPr="004D7924" w:rsidTr="007C5BEF">
        <w:trPr>
          <w:trHeight w:val="720"/>
          <w:jc w:val="center"/>
        </w:trPr>
        <w:tc>
          <w:tcPr>
            <w:tcW w:w="718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ascii="Times New Roman" w:eastAsia="Times New Roman" w:hAnsi="Times New Roman" w:cs="Times New Roman"/>
                <w:sz w:val="20"/>
                <w:szCs w:val="20"/>
                <w:lang w:eastAsia="it-IT"/>
              </w:rPr>
            </w:pPr>
          </w:p>
        </w:tc>
      </w:tr>
      <w:tr w:rsidR="00191290"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3. Valu</w:t>
            </w:r>
            <w:r w:rsidR="00A816EE">
              <w:rPr>
                <w:rFonts w:eastAsia="Times New Roman"/>
                <w:b/>
                <w:bCs/>
                <w:color w:val="000000"/>
                <w:lang w:eastAsia="it-IT"/>
              </w:rPr>
              <w:t>tazione complessiva del rischio</w:t>
            </w:r>
          </w:p>
        </w:tc>
      </w:tr>
      <w:tr w:rsidR="00191290"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color w:val="000000"/>
                <w:lang w:eastAsia="it-IT"/>
              </w:rPr>
            </w:pPr>
            <w:r w:rsidRPr="00191290">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3,33</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b/>
                <w:bCs/>
                <w:color w:val="000000"/>
                <w:lang w:eastAsia="it-IT"/>
              </w:rPr>
            </w:pPr>
            <w:r w:rsidRPr="004D7924">
              <w:lastRenderedPageBreak/>
              <w:br w:type="column"/>
            </w:r>
            <w:r w:rsidR="00F1692C">
              <w:rPr>
                <w:rFonts w:eastAsia="Times New Roman"/>
                <w:b/>
                <w:bCs/>
                <w:color w:val="000000"/>
                <w:lang w:eastAsia="it-IT"/>
              </w:rPr>
              <w:t>Scheda 43</w:t>
            </w:r>
            <w:r>
              <w:rPr>
                <w:rFonts w:eastAsia="Times New Roman"/>
                <w:b/>
                <w:bCs/>
                <w:color w:val="000000"/>
                <w:lang w:eastAsia="it-IT"/>
              </w:rPr>
              <w:t xml:space="preserve"> parte prima</w:t>
            </w:r>
          </w:p>
        </w:tc>
      </w:tr>
      <w:tr w:rsidR="00191290" w:rsidRPr="004D7924" w:rsidTr="007C5BEF">
        <w:trPr>
          <w:trHeight w:val="735"/>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Vigilanza s</w:t>
            </w:r>
            <w:r w:rsidR="00A816EE">
              <w:rPr>
                <w:rFonts w:eastAsia="Times New Roman"/>
                <w:color w:val="000000"/>
                <w:lang w:eastAsia="it-IT"/>
              </w:rPr>
              <w:t>ulla circolazione e sulla sosta</w:t>
            </w:r>
          </w:p>
        </w:tc>
      </w:tr>
      <w:tr w:rsidR="00191290" w:rsidRPr="004D7924" w:rsidTr="007C5BEF">
        <w:trPr>
          <w:trHeight w:val="555"/>
          <w:jc w:val="center"/>
        </w:trPr>
        <w:tc>
          <w:tcPr>
            <w:tcW w:w="9080" w:type="dxa"/>
            <w:gridSpan w:val="2"/>
            <w:tcBorders>
              <w:top w:val="nil"/>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w:t>
            </w:r>
            <w:r w:rsidR="00A816EE">
              <w:rPr>
                <w:rFonts w:eastAsia="Times New Roman"/>
                <w:b/>
                <w:bCs/>
                <w:color w:val="000000"/>
                <w:lang w:eastAsia="it-IT"/>
              </w:rPr>
              <w:t>. Valutazione della probabilità</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Criteri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Punteggi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1: discrezionalità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è discrezionale?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è del tutto vincolato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dalla legge e da atti amministrativi (regolamenti, direttive, circolari)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dalla legge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 atti amministrativi (regolamenti, direttive, circolari)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altamente discrezionale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2: rilevanza esterna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produce effetti diretti all'esterno dell'amministrazione di riferimento?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ha come destinatario finale un ufficio interno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risultato del processo è rivolto direttamente ad utenti esterni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F1692C" w:rsidP="00191290">
            <w:pPr>
              <w:spacing w:after="0"/>
              <w:jc w:val="center"/>
              <w:rPr>
                <w:rFonts w:eastAsia="Times New Roman"/>
                <w:b/>
                <w:bCs/>
                <w:color w:val="000000"/>
                <w:sz w:val="16"/>
                <w:szCs w:val="16"/>
                <w:lang w:eastAsia="it-IT"/>
              </w:rPr>
            </w:pPr>
            <w:r>
              <w:rPr>
                <w:rFonts w:eastAsia="Times New Roman"/>
                <w:b/>
                <w:bCs/>
                <w:color w:val="000000"/>
                <w:sz w:val="16"/>
                <w:szCs w:val="16"/>
                <w:lang w:eastAsia="it-IT"/>
              </w:rPr>
              <w:t>5</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3: complessità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processo coinvolge una sola PA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tre amministrazioni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cinque amministrazioni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4: valore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Qual è l'impatto economico del processo?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Ha rilevanza esclusivamente interna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Comporta l'attribuzione di vantaggi a soggetti esterni, ma di non particolare rilievo economico (es. borse di studio)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Comporta l'affidamento di considerevoli vantaggi a soggetti esterni (es. appalto)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3</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5: frazionabilità del processo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1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7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6: controlli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Anche sulla base dell'esperienza pregressa, il tipo di controllo applicato sul processo è adeguato a neutralizzare il rischio?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costituisce un efficace strumento di neutralizzazione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è molto efficace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per una percentuale approssimativa del 50%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ma in minima parte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rischio rimane indifferente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2</w:t>
            </w:r>
          </w:p>
        </w:tc>
      </w:tr>
      <w:tr w:rsidR="00191290" w:rsidRPr="004D7924" w:rsidTr="007C5BEF">
        <w:trPr>
          <w:trHeight w:val="55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della probabilità</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F1692C" w:rsidP="00191290">
            <w:pPr>
              <w:spacing w:after="0"/>
              <w:jc w:val="center"/>
              <w:rPr>
                <w:rFonts w:eastAsia="Times New Roman"/>
                <w:b/>
                <w:bCs/>
                <w:color w:val="000000"/>
                <w:lang w:eastAsia="it-IT"/>
              </w:rPr>
            </w:pPr>
            <w:r>
              <w:rPr>
                <w:rFonts w:eastAsia="Times New Roman"/>
                <w:b/>
                <w:bCs/>
                <w:color w:val="000000"/>
                <w:lang w:eastAsia="it-IT"/>
              </w:rPr>
              <w:t>2,16</w:t>
            </w:r>
          </w:p>
        </w:tc>
      </w:tr>
      <w:tr w:rsidR="00191290" w:rsidRPr="004D7924" w:rsidTr="007C5BEF">
        <w:trPr>
          <w:trHeight w:val="81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nessuna probabilità; 1 = improbabile; 2 = poco probabile; 3 = probabile; 4 = molto probabile; 5 = altamente probabile.</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F1692C" w:rsidP="003A3B83">
            <w:pPr>
              <w:spacing w:after="0"/>
              <w:jc w:val="center"/>
              <w:rPr>
                <w:rFonts w:eastAsia="Times New Roman"/>
                <w:b/>
                <w:bCs/>
                <w:color w:val="000000"/>
                <w:lang w:eastAsia="it-IT"/>
              </w:rPr>
            </w:pPr>
            <w:r>
              <w:rPr>
                <w:rFonts w:eastAsia="Times New Roman"/>
                <w:b/>
                <w:bCs/>
                <w:color w:val="000000"/>
                <w:lang w:eastAsia="it-IT"/>
              </w:rPr>
              <w:lastRenderedPageBreak/>
              <w:t>Scheda 43</w:t>
            </w:r>
            <w:r w:rsidR="00191290">
              <w:rPr>
                <w:rFonts w:eastAsia="Times New Roman"/>
                <w:b/>
                <w:bCs/>
                <w:color w:val="000000"/>
                <w:lang w:eastAsia="it-IT"/>
              </w:rPr>
              <w:t xml:space="preserve"> parte seconda</w:t>
            </w:r>
          </w:p>
        </w:tc>
      </w:tr>
      <w:tr w:rsidR="00191290" w:rsidRPr="004D7924" w:rsidTr="007C5BEF">
        <w:trPr>
          <w:trHeight w:val="648"/>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Vigilanza s</w:t>
            </w:r>
            <w:r w:rsidR="00601D8B">
              <w:rPr>
                <w:rFonts w:eastAsia="Times New Roman"/>
                <w:color w:val="000000"/>
                <w:lang w:eastAsia="it-IT"/>
              </w:rPr>
              <w:t>ulla circolazione e sulla sosta</w:t>
            </w:r>
          </w:p>
        </w:tc>
      </w:tr>
      <w:tr w:rsidR="00191290"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2. Valutazione dell'imp</w:t>
            </w:r>
            <w:r w:rsidR="00601D8B">
              <w:rPr>
                <w:rFonts w:eastAsia="Times New Roman"/>
                <w:b/>
                <w:bCs/>
                <w:color w:val="000000"/>
                <w:lang w:eastAsia="it-IT"/>
              </w:rPr>
              <w:t>atto</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3: impatto </w:t>
            </w:r>
            <w:proofErr w:type="spellStart"/>
            <w:r w:rsidRPr="00191290">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0</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2</w:t>
            </w:r>
          </w:p>
        </w:tc>
      </w:tr>
      <w:tr w:rsidR="00191290"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1,00</w:t>
            </w:r>
          </w:p>
        </w:tc>
      </w:tr>
      <w:tr w:rsidR="00191290"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 impatto; 1 = marginale; 2 = minore; 3 = soglia; 4 = serio; 5 = superiore</w:t>
            </w:r>
          </w:p>
        </w:tc>
      </w:tr>
      <w:tr w:rsidR="00191290" w:rsidRPr="004D7924" w:rsidTr="007C5BEF">
        <w:trPr>
          <w:trHeight w:val="720"/>
          <w:jc w:val="center"/>
        </w:trPr>
        <w:tc>
          <w:tcPr>
            <w:tcW w:w="718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ascii="Times New Roman" w:eastAsia="Times New Roman" w:hAnsi="Times New Roman" w:cs="Times New Roman"/>
                <w:sz w:val="20"/>
                <w:szCs w:val="20"/>
                <w:lang w:eastAsia="it-IT"/>
              </w:rPr>
            </w:pPr>
          </w:p>
        </w:tc>
      </w:tr>
      <w:tr w:rsidR="00191290"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3. Valu</w:t>
            </w:r>
            <w:r w:rsidR="00A816EE">
              <w:rPr>
                <w:rFonts w:eastAsia="Times New Roman"/>
                <w:b/>
                <w:bCs/>
                <w:color w:val="000000"/>
                <w:lang w:eastAsia="it-IT"/>
              </w:rPr>
              <w:t>tazione complessiva del rischio</w:t>
            </w:r>
          </w:p>
        </w:tc>
      </w:tr>
      <w:tr w:rsidR="00191290"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color w:val="000000"/>
                <w:lang w:eastAsia="it-IT"/>
              </w:rPr>
            </w:pPr>
            <w:r w:rsidRPr="00191290">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F1692C" w:rsidP="00191290">
            <w:pPr>
              <w:spacing w:after="0"/>
              <w:jc w:val="center"/>
              <w:rPr>
                <w:rFonts w:eastAsia="Times New Roman"/>
                <w:b/>
                <w:bCs/>
                <w:color w:val="000000"/>
                <w:lang w:eastAsia="it-IT"/>
              </w:rPr>
            </w:pPr>
            <w:r>
              <w:rPr>
                <w:rFonts w:eastAsia="Times New Roman"/>
                <w:b/>
                <w:bCs/>
                <w:color w:val="000000"/>
                <w:lang w:eastAsia="it-IT"/>
              </w:rPr>
              <w:t>2,16</w:t>
            </w:r>
          </w:p>
        </w:tc>
      </w:tr>
    </w:tbl>
    <w:p w:rsidR="00601D8B" w:rsidRDefault="00601D8B">
      <w:r>
        <w:br w:type="page"/>
      </w:r>
    </w:p>
    <w:tbl>
      <w:tblPr>
        <w:tblW w:w="5000" w:type="pct"/>
        <w:jc w:val="center"/>
        <w:tblCellMar>
          <w:left w:w="70" w:type="dxa"/>
          <w:right w:w="70" w:type="dxa"/>
        </w:tblCellMar>
        <w:tblLook w:val="04A0"/>
      </w:tblPr>
      <w:tblGrid>
        <w:gridCol w:w="7732"/>
        <w:gridCol w:w="2046"/>
      </w:tblGrid>
      <w:tr w:rsidR="00191290" w:rsidRPr="004D7924" w:rsidTr="00B5072A">
        <w:trPr>
          <w:trHeight w:val="312"/>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b/>
                <w:bCs/>
                <w:color w:val="000000"/>
                <w:lang w:eastAsia="it-IT"/>
              </w:rPr>
            </w:pPr>
            <w:r w:rsidRPr="004D7924">
              <w:lastRenderedPageBreak/>
              <w:br w:type="column"/>
            </w:r>
            <w:r w:rsidR="00B5072A">
              <w:rPr>
                <w:rFonts w:eastAsia="Times New Roman"/>
                <w:b/>
                <w:bCs/>
                <w:color w:val="000000"/>
                <w:lang w:eastAsia="it-IT"/>
              </w:rPr>
              <w:t>Scheda 4</w:t>
            </w:r>
            <w:r w:rsidR="00FC293A">
              <w:rPr>
                <w:rFonts w:eastAsia="Times New Roman"/>
                <w:b/>
                <w:bCs/>
                <w:color w:val="000000"/>
                <w:lang w:eastAsia="it-IT"/>
              </w:rPr>
              <w:t>4</w:t>
            </w:r>
            <w:r>
              <w:rPr>
                <w:rFonts w:eastAsia="Times New Roman"/>
                <w:b/>
                <w:bCs/>
                <w:color w:val="000000"/>
                <w:lang w:eastAsia="it-IT"/>
              </w:rPr>
              <w:t xml:space="preserve"> parte prima</w:t>
            </w:r>
          </w:p>
        </w:tc>
      </w:tr>
      <w:tr w:rsidR="00191290" w:rsidRPr="004D7924" w:rsidTr="00B5072A">
        <w:trPr>
          <w:trHeight w:val="735"/>
          <w:jc w:val="center"/>
        </w:trPr>
        <w:tc>
          <w:tcPr>
            <w:tcW w:w="97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Controlli sul</w:t>
            </w:r>
            <w:r w:rsidR="003A3078">
              <w:rPr>
                <w:rFonts w:eastAsia="Times New Roman"/>
                <w:color w:val="000000"/>
                <w:lang w:eastAsia="it-IT"/>
              </w:rPr>
              <w:t>l'uso del territorio</w:t>
            </w:r>
          </w:p>
        </w:tc>
      </w:tr>
      <w:tr w:rsidR="00191290" w:rsidRPr="004D7924" w:rsidTr="00B5072A">
        <w:trPr>
          <w:trHeight w:val="555"/>
          <w:jc w:val="center"/>
        </w:trPr>
        <w:tc>
          <w:tcPr>
            <w:tcW w:w="9778" w:type="dxa"/>
            <w:gridSpan w:val="2"/>
            <w:tcBorders>
              <w:top w:val="nil"/>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w:t>
            </w:r>
            <w:r w:rsidR="003A3078">
              <w:rPr>
                <w:rFonts w:eastAsia="Times New Roman"/>
                <w:b/>
                <w:bCs/>
                <w:color w:val="000000"/>
                <w:lang w:eastAsia="it-IT"/>
              </w:rPr>
              <w:t>. Valutazione della probabilità</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Criteri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xml:space="preserve">Punteggi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1: discrezionalità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è discrezionale?</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è del tutto vincolato = 1</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dalla legge e da atti amministrativi (regolamenti, direttive, circolari) = 2</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dalla legge = 3</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parzialmente vincolato solo da atti amministrativi (regolamenti, direttive, circolari) = 4</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DE12AE" w:rsidP="00191290">
            <w:pPr>
              <w:spacing w:after="0"/>
              <w:jc w:val="left"/>
              <w:rPr>
                <w:rFonts w:eastAsia="Times New Roman"/>
                <w:color w:val="000000"/>
                <w:sz w:val="16"/>
                <w:szCs w:val="16"/>
                <w:lang w:eastAsia="it-IT"/>
              </w:rPr>
            </w:pPr>
            <w:r>
              <w:rPr>
                <w:rFonts w:eastAsia="Times New Roman"/>
                <w:color w:val="000000"/>
                <w:sz w:val="16"/>
                <w:szCs w:val="16"/>
                <w:lang w:eastAsia="it-IT"/>
              </w:rPr>
              <w:t>È</w:t>
            </w:r>
            <w:r w:rsidR="00191290" w:rsidRPr="00191290">
              <w:rPr>
                <w:rFonts w:eastAsia="Times New Roman"/>
                <w:color w:val="000000"/>
                <w:sz w:val="16"/>
                <w:szCs w:val="16"/>
                <w:lang w:eastAsia="it-IT"/>
              </w:rPr>
              <w:t xml:space="preserve"> altamente discrezionale = 5</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FC293A" w:rsidP="00191290">
            <w:pPr>
              <w:spacing w:after="0"/>
              <w:jc w:val="center"/>
              <w:rPr>
                <w:rFonts w:eastAsia="Times New Roman"/>
                <w:b/>
                <w:bCs/>
                <w:color w:val="000000"/>
                <w:sz w:val="16"/>
                <w:szCs w:val="16"/>
                <w:lang w:eastAsia="it-IT"/>
              </w:rPr>
            </w:pPr>
            <w:r>
              <w:rPr>
                <w:rFonts w:eastAsia="Times New Roman"/>
                <w:b/>
                <w:bCs/>
                <w:color w:val="000000"/>
                <w:sz w:val="16"/>
                <w:szCs w:val="16"/>
                <w:lang w:eastAsia="it-IT"/>
              </w:rPr>
              <w:t>4</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2: rilevanza esterna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Il processo produce effetti diretti all'esterno dell'amministrazione di riferimento?</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ha come destinatario finale un ufficio interno = 2</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risultato del processo è rivolto direttamente ad utenti esterni = 5</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5</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3: complessità del processo</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Si tratta di un processo complesso che comporta il coinvolgimento di più amministrazioni (esclusi i controlli) in fasi successive per il conseguimento del risultato?</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processo coinvolge una sola PA = 1</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tre amministrazioni = 3</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il processo coinvolge più di cinque amministrazioni = 5</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4: valore economico</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Qual è l'impatto economico del processo?</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Ha rilevanza esclusivamente interna = 1</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Comporta l'attribuzione di vantaggi a soggetti esterni, ma di non particolare rilievo economico = 3</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Comporta l'affidamento di considerevoli vantaggi a soggetti esterni (es. mancata sanzione) = 5</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FC293A" w:rsidP="00191290">
            <w:pPr>
              <w:spacing w:after="0"/>
              <w:jc w:val="center"/>
              <w:rPr>
                <w:rFonts w:eastAsia="Times New Roman"/>
                <w:b/>
                <w:bCs/>
                <w:color w:val="000000"/>
                <w:sz w:val="16"/>
                <w:szCs w:val="16"/>
                <w:lang w:eastAsia="it-IT"/>
              </w:rPr>
            </w:pPr>
            <w:r>
              <w:rPr>
                <w:rFonts w:eastAsia="Times New Roman"/>
                <w:b/>
                <w:bCs/>
                <w:color w:val="000000"/>
                <w:sz w:val="16"/>
                <w:szCs w:val="16"/>
                <w:lang w:eastAsia="it-IT"/>
              </w:rPr>
              <w:t>5</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5: frazionabilità del processo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612"/>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Il risultato finale del processo può essere raggiunto anche effettuando una pluralità di operazioni di entità economica ridotta che, considerate complessivamente, alla fine assicurano lo stesso risultato?</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B5072A">
        <w:trPr>
          <w:trHeight w:val="16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70"/>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6: controlli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408"/>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Anche sulla base dell'esperienza pregressa, il tipo di controllo applicato sul processo è adeguato a neutralizzare il rischio?</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costituisce un efficace strumento di neutralizzazione = 1</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è molto efficace = 2</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per una percentuale approssimativa del 50% = 3</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ma in minima parte = 4</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il rischio rimane indifferente = 5</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B5072A">
        <w:trPr>
          <w:trHeight w:val="204"/>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FC293A" w:rsidP="00191290">
            <w:pPr>
              <w:spacing w:after="0"/>
              <w:jc w:val="center"/>
              <w:rPr>
                <w:rFonts w:eastAsia="Times New Roman"/>
                <w:b/>
                <w:bCs/>
                <w:color w:val="000000"/>
                <w:sz w:val="16"/>
                <w:szCs w:val="16"/>
                <w:lang w:eastAsia="it-IT"/>
              </w:rPr>
            </w:pPr>
            <w:r>
              <w:rPr>
                <w:rFonts w:eastAsia="Times New Roman"/>
                <w:b/>
                <w:bCs/>
                <w:color w:val="000000"/>
                <w:sz w:val="16"/>
                <w:szCs w:val="16"/>
                <w:lang w:eastAsia="it-IT"/>
              </w:rPr>
              <w:t>2</w:t>
            </w:r>
          </w:p>
        </w:tc>
      </w:tr>
      <w:tr w:rsidR="00191290" w:rsidRPr="004D7924" w:rsidTr="00B5072A">
        <w:trPr>
          <w:trHeight w:val="555"/>
          <w:jc w:val="center"/>
        </w:trPr>
        <w:tc>
          <w:tcPr>
            <w:tcW w:w="7732"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della probabilità</w:t>
            </w:r>
          </w:p>
        </w:tc>
        <w:tc>
          <w:tcPr>
            <w:tcW w:w="2046" w:type="dxa"/>
            <w:tcBorders>
              <w:top w:val="nil"/>
              <w:left w:val="nil"/>
              <w:bottom w:val="single" w:sz="4" w:space="0" w:color="auto"/>
              <w:right w:val="single" w:sz="4" w:space="0" w:color="auto"/>
            </w:tcBorders>
            <w:shd w:val="clear" w:color="000000" w:fill="DAEEF3"/>
            <w:vAlign w:val="center"/>
            <w:hideMark/>
          </w:tcPr>
          <w:p w:rsidR="00191290" w:rsidRPr="00191290" w:rsidRDefault="00FC293A" w:rsidP="00191290">
            <w:pPr>
              <w:spacing w:after="0"/>
              <w:jc w:val="center"/>
              <w:rPr>
                <w:rFonts w:eastAsia="Times New Roman"/>
                <w:b/>
                <w:bCs/>
                <w:color w:val="000000"/>
                <w:lang w:eastAsia="it-IT"/>
              </w:rPr>
            </w:pPr>
            <w:r>
              <w:rPr>
                <w:rFonts w:eastAsia="Times New Roman"/>
                <w:b/>
                <w:bCs/>
                <w:color w:val="000000"/>
                <w:lang w:eastAsia="it-IT"/>
              </w:rPr>
              <w:t>2,83</w:t>
            </w:r>
          </w:p>
        </w:tc>
      </w:tr>
      <w:tr w:rsidR="00191290" w:rsidRPr="004D7924" w:rsidTr="00B5072A">
        <w:trPr>
          <w:trHeight w:val="810"/>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nessuna probabilità; 1 = improbabile; 2 = poco probabile; 3 = probabile; 4 = molto probabile; 5 = altamente probabile.</w:t>
            </w:r>
          </w:p>
        </w:tc>
      </w:tr>
    </w:tbl>
    <w:p w:rsidR="003A3078" w:rsidRDefault="003A3078">
      <w:r>
        <w:br w:type="page"/>
      </w:r>
    </w:p>
    <w:tbl>
      <w:tblPr>
        <w:tblW w:w="5000" w:type="pct"/>
        <w:jc w:val="center"/>
        <w:tblCellMar>
          <w:left w:w="70" w:type="dxa"/>
          <w:right w:w="70" w:type="dxa"/>
        </w:tblCellMar>
        <w:tblLook w:val="04A0"/>
      </w:tblPr>
      <w:tblGrid>
        <w:gridCol w:w="7732"/>
        <w:gridCol w:w="2046"/>
      </w:tblGrid>
      <w:tr w:rsidR="00191290" w:rsidRPr="004D7924" w:rsidTr="007C5BEF">
        <w:trPr>
          <w:trHeight w:val="31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FC293A" w:rsidP="003A3B83">
            <w:pPr>
              <w:spacing w:after="0"/>
              <w:jc w:val="center"/>
              <w:rPr>
                <w:rFonts w:eastAsia="Times New Roman"/>
                <w:b/>
                <w:bCs/>
                <w:color w:val="000000"/>
                <w:lang w:eastAsia="it-IT"/>
              </w:rPr>
            </w:pPr>
            <w:r>
              <w:rPr>
                <w:rFonts w:eastAsia="Times New Roman"/>
                <w:b/>
                <w:bCs/>
                <w:color w:val="000000"/>
                <w:lang w:eastAsia="it-IT"/>
              </w:rPr>
              <w:lastRenderedPageBreak/>
              <w:t>Scheda 44</w:t>
            </w:r>
            <w:r w:rsidR="00191290">
              <w:rPr>
                <w:rFonts w:eastAsia="Times New Roman"/>
                <w:b/>
                <w:bCs/>
                <w:color w:val="000000"/>
                <w:lang w:eastAsia="it-IT"/>
              </w:rPr>
              <w:t xml:space="preserve"> parte seconda</w:t>
            </w:r>
          </w:p>
        </w:tc>
      </w:tr>
      <w:tr w:rsidR="00191290" w:rsidRPr="004D7924" w:rsidTr="007C5BEF">
        <w:trPr>
          <w:trHeight w:val="672"/>
          <w:jc w:val="center"/>
        </w:trPr>
        <w:tc>
          <w:tcPr>
            <w:tcW w:w="9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1290" w:rsidRPr="00191290" w:rsidRDefault="00191290" w:rsidP="00191290">
            <w:pPr>
              <w:spacing w:after="0"/>
              <w:jc w:val="center"/>
              <w:rPr>
                <w:rFonts w:eastAsia="Times New Roman"/>
                <w:color w:val="000000"/>
                <w:lang w:eastAsia="it-IT"/>
              </w:rPr>
            </w:pPr>
            <w:r w:rsidRPr="00191290">
              <w:rPr>
                <w:rFonts w:eastAsia="Times New Roman"/>
                <w:color w:val="000000"/>
                <w:lang w:eastAsia="it-IT"/>
              </w:rPr>
              <w:t>Co</w:t>
            </w:r>
            <w:r w:rsidR="003A3078">
              <w:rPr>
                <w:rFonts w:eastAsia="Times New Roman"/>
                <w:color w:val="000000"/>
                <w:lang w:eastAsia="it-IT"/>
              </w:rPr>
              <w:t>ntrolli sull'uso del territorio</w:t>
            </w:r>
          </w:p>
        </w:tc>
      </w:tr>
      <w:tr w:rsidR="00191290" w:rsidRPr="004D7924" w:rsidTr="007C5BEF">
        <w:trPr>
          <w:trHeight w:val="84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3A3078" w:rsidP="00191290">
            <w:pPr>
              <w:spacing w:after="0"/>
              <w:jc w:val="center"/>
              <w:rPr>
                <w:rFonts w:eastAsia="Times New Roman"/>
                <w:b/>
                <w:bCs/>
                <w:color w:val="000000"/>
                <w:lang w:eastAsia="it-IT"/>
              </w:rPr>
            </w:pPr>
            <w:r>
              <w:rPr>
                <w:rFonts w:eastAsia="Times New Roman"/>
                <w:b/>
                <w:bCs/>
                <w:color w:val="000000"/>
                <w:lang w:eastAsia="it-IT"/>
              </w:rPr>
              <w:t>2. Valutazione dell'impatto</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1: impatto organizzativo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1020"/>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20%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40%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60%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lo 80%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fino a circa il 100%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Criterio 2: impatto economico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612"/>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1</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3: impatto </w:t>
            </w:r>
            <w:proofErr w:type="spellStart"/>
            <w:r w:rsidRPr="00191290">
              <w:rPr>
                <w:rFonts w:eastAsia="Times New Roman"/>
                <w:b/>
                <w:bCs/>
                <w:color w:val="000000"/>
                <w:sz w:val="16"/>
                <w:szCs w:val="16"/>
                <w:lang w:eastAsia="it-IT"/>
              </w:rPr>
              <w:t>reputazionale</w:t>
            </w:r>
            <w:proofErr w:type="spellEnd"/>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Nel corso degli ultimi anni sono stati pubblicati su giornali o riviste articoli aventi ad oggetto il medesimo evento o eventi analoghi?</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 = 0</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Non ne abbiamo memoria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nazionale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e nazionale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Si sulla stampa, locale, nazionale ed internazionale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0</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b/>
                <w:bCs/>
                <w:color w:val="000000"/>
                <w:sz w:val="16"/>
                <w:szCs w:val="16"/>
                <w:lang w:eastAsia="it-IT"/>
              </w:rPr>
            </w:pPr>
            <w:r w:rsidRPr="00191290">
              <w:rPr>
                <w:rFonts w:eastAsia="Times New Roman"/>
                <w:b/>
                <w:bCs/>
                <w:color w:val="000000"/>
                <w:sz w:val="16"/>
                <w:szCs w:val="16"/>
                <w:lang w:eastAsia="it-IT"/>
              </w:rPr>
              <w:t xml:space="preserve">Criterio 4: impatto sull'immagine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408"/>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rPr>
                <w:rFonts w:eastAsia="Times New Roman"/>
                <w:color w:val="000000"/>
                <w:sz w:val="16"/>
                <w:szCs w:val="16"/>
                <w:lang w:eastAsia="it-IT"/>
              </w:rPr>
            </w:pPr>
            <w:r w:rsidRPr="00191290">
              <w:rPr>
                <w:rFonts w:eastAsia="Times New Roman"/>
                <w:color w:val="000000"/>
                <w:sz w:val="16"/>
                <w:szCs w:val="16"/>
                <w:lang w:eastAsia="it-IT"/>
              </w:rPr>
              <w:t>A quale livello può collocarsi il rischio dell'evento (livello apicale, intermedio, basso), ovvero la posizione/il ruolo che l'eventuale soggetto riveste nell'organizzazione è elevata, media o bassa?</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addetto = 1</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collaboratore o funzionario = 2</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di ufficio non generale, ovvero posizione apicale o posizione organizzativa = 3</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dirigente d'ufficio generale = 4</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a livello di capo dipartimento/segretario generale = 5</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color w:val="000000"/>
                <w:sz w:val="16"/>
                <w:szCs w:val="16"/>
                <w:lang w:eastAsia="it-IT"/>
              </w:rPr>
            </w:pPr>
            <w:r w:rsidRPr="00191290">
              <w:rPr>
                <w:rFonts w:eastAsia="Times New Roman"/>
                <w:color w:val="000000"/>
                <w:sz w:val="16"/>
                <w:szCs w:val="16"/>
                <w:lang w:eastAsia="it-IT"/>
              </w:rPr>
              <w:t> </w:t>
            </w:r>
          </w:p>
        </w:tc>
      </w:tr>
      <w:tr w:rsidR="00191290" w:rsidRPr="004D7924" w:rsidTr="007C5BEF">
        <w:trPr>
          <w:trHeight w:val="204"/>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sz w:val="16"/>
                <w:szCs w:val="16"/>
                <w:lang w:eastAsia="it-IT"/>
              </w:rPr>
            </w:pPr>
            <w:r w:rsidRPr="00191290">
              <w:rPr>
                <w:rFonts w:eastAsia="Times New Roman"/>
                <w:b/>
                <w:bCs/>
                <w:color w:val="000000"/>
                <w:sz w:val="16"/>
                <w:szCs w:val="16"/>
                <w:lang w:eastAsia="it-IT"/>
              </w:rPr>
              <w:t xml:space="preserve">punteggio assegnato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sz w:val="16"/>
                <w:szCs w:val="16"/>
                <w:lang w:eastAsia="it-IT"/>
              </w:rPr>
            </w:pPr>
            <w:r w:rsidRPr="00191290">
              <w:rPr>
                <w:rFonts w:eastAsia="Times New Roman"/>
                <w:b/>
                <w:bCs/>
                <w:color w:val="000000"/>
                <w:sz w:val="16"/>
                <w:szCs w:val="16"/>
                <w:lang w:eastAsia="it-IT"/>
              </w:rPr>
              <w:t>3</w:t>
            </w:r>
          </w:p>
        </w:tc>
      </w:tr>
      <w:tr w:rsidR="00191290" w:rsidRPr="004D7924" w:rsidTr="007C5BEF">
        <w:trPr>
          <w:trHeight w:val="46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b/>
                <w:bCs/>
                <w:color w:val="000000"/>
                <w:lang w:eastAsia="it-IT"/>
              </w:rPr>
            </w:pPr>
            <w:r w:rsidRPr="00191290">
              <w:rPr>
                <w:rFonts w:eastAsia="Times New Roman"/>
                <w:b/>
                <w:bCs/>
                <w:color w:val="000000"/>
                <w:lang w:eastAsia="it-IT"/>
              </w:rPr>
              <w:t>Valore stimato dell'impatto</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1,25</w:t>
            </w:r>
          </w:p>
        </w:tc>
      </w:tr>
      <w:tr w:rsidR="00191290" w:rsidRPr="004D7924" w:rsidTr="007C5BEF">
        <w:trPr>
          <w:trHeight w:val="570"/>
          <w:jc w:val="center"/>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r w:rsidRPr="00191290">
              <w:rPr>
                <w:rFonts w:eastAsia="Times New Roman"/>
                <w:color w:val="000000"/>
                <w:sz w:val="16"/>
                <w:szCs w:val="16"/>
                <w:lang w:eastAsia="it-IT"/>
              </w:rPr>
              <w:t>0 = nessun impatto; 1 = marginale; 2 = minore; 3 = soglia; 4 = serio; 5 = superiore</w:t>
            </w:r>
          </w:p>
        </w:tc>
      </w:tr>
      <w:tr w:rsidR="00191290" w:rsidRPr="004D7924" w:rsidTr="007C5BEF">
        <w:trPr>
          <w:trHeight w:val="720"/>
          <w:jc w:val="center"/>
        </w:trPr>
        <w:tc>
          <w:tcPr>
            <w:tcW w:w="718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eastAsia="Times New Roman"/>
                <w:color w:val="000000"/>
                <w:sz w:val="16"/>
                <w:szCs w:val="16"/>
                <w:lang w:eastAsia="it-IT"/>
              </w:rPr>
            </w:pPr>
          </w:p>
        </w:tc>
        <w:tc>
          <w:tcPr>
            <w:tcW w:w="1900" w:type="dxa"/>
            <w:tcBorders>
              <w:top w:val="nil"/>
              <w:left w:val="nil"/>
              <w:bottom w:val="nil"/>
              <w:right w:val="nil"/>
            </w:tcBorders>
            <w:shd w:val="clear" w:color="auto" w:fill="auto"/>
            <w:vAlign w:val="center"/>
            <w:hideMark/>
          </w:tcPr>
          <w:p w:rsidR="00191290" w:rsidRPr="00191290" w:rsidRDefault="00191290" w:rsidP="00191290">
            <w:pPr>
              <w:spacing w:after="0"/>
              <w:jc w:val="left"/>
              <w:rPr>
                <w:rFonts w:ascii="Times New Roman" w:eastAsia="Times New Roman" w:hAnsi="Times New Roman" w:cs="Times New Roman"/>
                <w:sz w:val="20"/>
                <w:szCs w:val="20"/>
                <w:lang w:eastAsia="it-IT"/>
              </w:rPr>
            </w:pPr>
          </w:p>
        </w:tc>
      </w:tr>
      <w:tr w:rsidR="00191290" w:rsidRPr="004D7924" w:rsidTr="007C5BEF">
        <w:trPr>
          <w:trHeight w:val="660"/>
          <w:jc w:val="center"/>
        </w:trPr>
        <w:tc>
          <w:tcPr>
            <w:tcW w:w="9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191290" w:rsidRPr="00191290" w:rsidRDefault="00191290" w:rsidP="00191290">
            <w:pPr>
              <w:spacing w:after="0"/>
              <w:jc w:val="center"/>
              <w:rPr>
                <w:rFonts w:eastAsia="Times New Roman"/>
                <w:b/>
                <w:bCs/>
                <w:color w:val="000000"/>
                <w:lang w:eastAsia="it-IT"/>
              </w:rPr>
            </w:pPr>
            <w:r w:rsidRPr="00191290">
              <w:rPr>
                <w:rFonts w:eastAsia="Times New Roman"/>
                <w:b/>
                <w:bCs/>
                <w:color w:val="000000"/>
                <w:lang w:eastAsia="it-IT"/>
              </w:rPr>
              <w:t>3. Valu</w:t>
            </w:r>
            <w:r w:rsidR="00A816EE">
              <w:rPr>
                <w:rFonts w:eastAsia="Times New Roman"/>
                <w:b/>
                <w:bCs/>
                <w:color w:val="000000"/>
                <w:lang w:eastAsia="it-IT"/>
              </w:rPr>
              <w:t>tazione complessiva del rischio</w:t>
            </w:r>
          </w:p>
        </w:tc>
      </w:tr>
      <w:tr w:rsidR="00191290" w:rsidRPr="004D7924" w:rsidTr="007C5BEF">
        <w:trPr>
          <w:trHeight w:val="585"/>
          <w:jc w:val="center"/>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91290" w:rsidRPr="00191290" w:rsidRDefault="00191290" w:rsidP="00191290">
            <w:pPr>
              <w:spacing w:after="0"/>
              <w:jc w:val="right"/>
              <w:rPr>
                <w:rFonts w:eastAsia="Times New Roman"/>
                <w:color w:val="000000"/>
                <w:lang w:eastAsia="it-IT"/>
              </w:rPr>
            </w:pPr>
            <w:r w:rsidRPr="00191290">
              <w:rPr>
                <w:rFonts w:eastAsia="Times New Roman"/>
                <w:color w:val="000000"/>
                <w:lang w:eastAsia="it-IT"/>
              </w:rPr>
              <w:t xml:space="preserve">Valutazione complessiva del rischio = probabilità x impatto </w:t>
            </w:r>
          </w:p>
        </w:tc>
        <w:tc>
          <w:tcPr>
            <w:tcW w:w="1900" w:type="dxa"/>
            <w:tcBorders>
              <w:top w:val="nil"/>
              <w:left w:val="nil"/>
              <w:bottom w:val="single" w:sz="4" w:space="0" w:color="auto"/>
              <w:right w:val="single" w:sz="4" w:space="0" w:color="auto"/>
            </w:tcBorders>
            <w:shd w:val="clear" w:color="000000" w:fill="DAEEF3"/>
            <w:vAlign w:val="center"/>
            <w:hideMark/>
          </w:tcPr>
          <w:p w:rsidR="00191290" w:rsidRPr="00191290" w:rsidRDefault="00FC293A" w:rsidP="00191290">
            <w:pPr>
              <w:spacing w:after="0"/>
              <w:jc w:val="center"/>
              <w:rPr>
                <w:rFonts w:eastAsia="Times New Roman"/>
                <w:b/>
                <w:bCs/>
                <w:color w:val="000000"/>
                <w:lang w:eastAsia="it-IT"/>
              </w:rPr>
            </w:pPr>
            <w:r>
              <w:rPr>
                <w:rFonts w:eastAsia="Times New Roman"/>
                <w:b/>
                <w:bCs/>
                <w:color w:val="000000"/>
                <w:lang w:eastAsia="it-IT"/>
              </w:rPr>
              <w:t>3,54</w:t>
            </w:r>
          </w:p>
        </w:tc>
      </w:tr>
    </w:tbl>
    <w:p w:rsidR="00191290" w:rsidRDefault="00191290" w:rsidP="00A816EE">
      <w:pPr>
        <w:jc w:val="center"/>
      </w:pPr>
    </w:p>
    <w:sectPr w:rsidR="00191290" w:rsidSect="00AC36CF">
      <w:headerReference w:type="default" r:id="rId8"/>
      <w:footerReference w:type="default" r:id="rId9"/>
      <w:footerReference w:type="first" r:id="rId10"/>
      <w:pgSz w:w="11906" w:h="16838" w:code="9"/>
      <w:pgMar w:top="1134" w:right="1134" w:bottom="1134" w:left="1134" w:header="72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D8" w:rsidRDefault="00436CD8" w:rsidP="00343EF2">
      <w:pPr>
        <w:spacing w:after="0"/>
      </w:pPr>
      <w:r>
        <w:separator/>
      </w:r>
    </w:p>
  </w:endnote>
  <w:endnote w:type="continuationSeparator" w:id="0">
    <w:p w:rsidR="00436CD8" w:rsidRDefault="00436CD8" w:rsidP="00343E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insideH w:val="single" w:sz="4" w:space="0" w:color="auto"/>
        <w:insideV w:val="single" w:sz="4" w:space="0" w:color="auto"/>
      </w:tblBorders>
      <w:tblLayout w:type="fixed"/>
      <w:tblCellMar>
        <w:left w:w="0" w:type="dxa"/>
        <w:right w:w="0" w:type="dxa"/>
      </w:tblCellMar>
      <w:tblLook w:val="04A0"/>
    </w:tblPr>
    <w:tblGrid>
      <w:gridCol w:w="711"/>
      <w:gridCol w:w="1192"/>
      <w:gridCol w:w="7817"/>
    </w:tblGrid>
    <w:tr w:rsidR="006C2DC0" w:rsidRPr="00FB6157" w:rsidTr="0061402E">
      <w:trPr>
        <w:trHeight w:val="142"/>
      </w:trPr>
      <w:tc>
        <w:tcPr>
          <w:tcW w:w="711" w:type="dxa"/>
          <w:vMerge w:val="restart"/>
          <w:tcBorders>
            <w:right w:val="nil"/>
          </w:tcBorders>
          <w:vAlign w:val="center"/>
          <w:hideMark/>
        </w:tcPr>
        <w:p w:rsidR="006C2DC0" w:rsidRPr="00FB6157" w:rsidRDefault="006C2DC0" w:rsidP="00FB6157">
          <w:pPr>
            <w:spacing w:after="0"/>
            <w:ind w:right="7370"/>
            <w:jc w:val="right"/>
            <w:rPr>
              <w:rFonts w:eastAsia="Times"/>
              <w:sz w:val="14"/>
              <w:szCs w:val="14"/>
              <w:lang w:eastAsia="it-IT"/>
            </w:rPr>
          </w:pPr>
        </w:p>
      </w:tc>
      <w:tc>
        <w:tcPr>
          <w:tcW w:w="1193" w:type="dxa"/>
          <w:tcBorders>
            <w:top w:val="nil"/>
            <w:left w:val="nil"/>
            <w:bottom w:val="nil"/>
            <w:right w:val="nil"/>
          </w:tcBorders>
          <w:shd w:val="clear" w:color="auto" w:fill="FFFFFF"/>
          <w:vAlign w:val="center"/>
        </w:tcPr>
        <w:p w:rsidR="006C2DC0" w:rsidRPr="00FB6157" w:rsidRDefault="006C2DC0" w:rsidP="00FB6157">
          <w:pPr>
            <w:spacing w:after="0"/>
            <w:jc w:val="center"/>
            <w:rPr>
              <w:rFonts w:eastAsia="Times"/>
              <w:sz w:val="10"/>
              <w:szCs w:val="10"/>
              <w:lang w:eastAsia="it-IT"/>
            </w:rPr>
          </w:pPr>
        </w:p>
      </w:tc>
      <w:tc>
        <w:tcPr>
          <w:tcW w:w="7822" w:type="dxa"/>
          <w:tcBorders>
            <w:top w:val="nil"/>
            <w:left w:val="nil"/>
            <w:bottom w:val="nil"/>
          </w:tcBorders>
          <w:vAlign w:val="center"/>
        </w:tcPr>
        <w:p w:rsidR="006C2DC0" w:rsidRPr="00FB6157" w:rsidRDefault="006C2DC0" w:rsidP="00FB6157">
          <w:pPr>
            <w:spacing w:after="0"/>
            <w:ind w:right="87"/>
            <w:jc w:val="left"/>
            <w:rPr>
              <w:rFonts w:eastAsia="Times"/>
              <w:sz w:val="10"/>
              <w:szCs w:val="10"/>
              <w:lang w:eastAsia="it-IT"/>
            </w:rPr>
          </w:pPr>
        </w:p>
      </w:tc>
    </w:tr>
    <w:tr w:rsidR="006C2DC0" w:rsidRPr="00FB6157" w:rsidTr="0061402E">
      <w:trPr>
        <w:trHeight w:val="142"/>
      </w:trPr>
      <w:tc>
        <w:tcPr>
          <w:tcW w:w="711" w:type="dxa"/>
          <w:vMerge/>
          <w:tcBorders>
            <w:right w:val="nil"/>
          </w:tcBorders>
          <w:vAlign w:val="center"/>
          <w:hideMark/>
        </w:tcPr>
        <w:p w:rsidR="006C2DC0" w:rsidRPr="00FB6157" w:rsidRDefault="006C2DC0" w:rsidP="00FB6157">
          <w:pPr>
            <w:spacing w:after="0"/>
            <w:jc w:val="left"/>
            <w:rPr>
              <w:rFonts w:eastAsia="Times"/>
              <w:sz w:val="14"/>
              <w:szCs w:val="14"/>
              <w:lang w:eastAsia="ar-SA"/>
            </w:rPr>
          </w:pPr>
        </w:p>
      </w:tc>
      <w:tc>
        <w:tcPr>
          <w:tcW w:w="1193" w:type="dxa"/>
          <w:tcBorders>
            <w:top w:val="nil"/>
            <w:left w:val="nil"/>
            <w:bottom w:val="nil"/>
            <w:right w:val="nil"/>
          </w:tcBorders>
          <w:vAlign w:val="center"/>
        </w:tcPr>
        <w:p w:rsidR="006C2DC0" w:rsidRPr="00FB6157" w:rsidRDefault="006C2DC0" w:rsidP="00FB6157">
          <w:pPr>
            <w:spacing w:after="0"/>
            <w:jc w:val="center"/>
            <w:rPr>
              <w:rFonts w:eastAsia="Times"/>
              <w:sz w:val="10"/>
              <w:szCs w:val="10"/>
              <w:lang w:eastAsia="it-IT"/>
            </w:rPr>
          </w:pPr>
        </w:p>
      </w:tc>
      <w:tc>
        <w:tcPr>
          <w:tcW w:w="7822" w:type="dxa"/>
          <w:tcBorders>
            <w:top w:val="nil"/>
            <w:left w:val="nil"/>
          </w:tcBorders>
          <w:vAlign w:val="center"/>
          <w:hideMark/>
        </w:tcPr>
        <w:p w:rsidR="006C2DC0" w:rsidRPr="00FB6157" w:rsidRDefault="006C2DC0" w:rsidP="00FB6157">
          <w:pPr>
            <w:spacing w:after="0"/>
            <w:ind w:right="87"/>
            <w:jc w:val="right"/>
            <w:rPr>
              <w:rFonts w:eastAsia="Times"/>
              <w:sz w:val="10"/>
              <w:szCs w:val="10"/>
              <w:lang w:eastAsia="it-IT"/>
            </w:rPr>
          </w:pPr>
          <w:r w:rsidRPr="00FB6157">
            <w:rPr>
              <w:rFonts w:eastAsia="Times"/>
              <w:sz w:val="10"/>
              <w:szCs w:val="10"/>
              <w:lang w:eastAsia="it-IT"/>
            </w:rPr>
            <w:t xml:space="preserve">Pag. </w:t>
          </w:r>
          <w:r w:rsidRPr="00FB6157">
            <w:rPr>
              <w:rFonts w:eastAsia="Times"/>
              <w:sz w:val="10"/>
              <w:szCs w:val="10"/>
              <w:lang w:eastAsia="it-IT"/>
            </w:rPr>
            <w:fldChar w:fldCharType="begin"/>
          </w:r>
          <w:r w:rsidRPr="00FB6157">
            <w:rPr>
              <w:rFonts w:eastAsia="Times"/>
              <w:sz w:val="10"/>
              <w:szCs w:val="10"/>
              <w:lang w:eastAsia="it-IT"/>
            </w:rPr>
            <w:instrText xml:space="preserve"> PAGE </w:instrText>
          </w:r>
          <w:r w:rsidRPr="00FB6157">
            <w:rPr>
              <w:rFonts w:eastAsia="Times"/>
              <w:sz w:val="10"/>
              <w:szCs w:val="10"/>
              <w:lang w:eastAsia="it-IT"/>
            </w:rPr>
            <w:fldChar w:fldCharType="separate"/>
          </w:r>
          <w:r w:rsidR="00665AC8">
            <w:rPr>
              <w:rFonts w:eastAsia="Times"/>
              <w:noProof/>
              <w:sz w:val="10"/>
              <w:szCs w:val="10"/>
              <w:lang w:eastAsia="it-IT"/>
            </w:rPr>
            <w:t>11</w:t>
          </w:r>
          <w:r w:rsidRPr="00FB6157">
            <w:rPr>
              <w:rFonts w:eastAsia="Times"/>
              <w:sz w:val="10"/>
              <w:szCs w:val="10"/>
              <w:lang w:eastAsia="it-IT"/>
            </w:rPr>
            <w:fldChar w:fldCharType="end"/>
          </w:r>
          <w:r w:rsidRPr="00FB6157">
            <w:rPr>
              <w:rFonts w:eastAsia="Times"/>
              <w:sz w:val="10"/>
              <w:szCs w:val="10"/>
              <w:lang w:eastAsia="it-IT"/>
            </w:rPr>
            <w:t xml:space="preserve"> di </w:t>
          </w:r>
          <w:r w:rsidRPr="00FB6157">
            <w:rPr>
              <w:rFonts w:eastAsia="Times"/>
              <w:bCs/>
              <w:sz w:val="10"/>
              <w:szCs w:val="10"/>
              <w:lang w:eastAsia="it-IT"/>
            </w:rPr>
            <w:fldChar w:fldCharType="begin"/>
          </w:r>
          <w:r w:rsidRPr="00FB6157">
            <w:rPr>
              <w:rFonts w:eastAsia="Times"/>
              <w:bCs/>
              <w:sz w:val="10"/>
              <w:szCs w:val="10"/>
              <w:lang w:eastAsia="it-IT"/>
            </w:rPr>
            <w:instrText xml:space="preserve"> NUMPAGES </w:instrText>
          </w:r>
          <w:r w:rsidRPr="00FB6157">
            <w:rPr>
              <w:rFonts w:eastAsia="Times"/>
              <w:bCs/>
              <w:sz w:val="10"/>
              <w:szCs w:val="10"/>
              <w:lang w:eastAsia="it-IT"/>
            </w:rPr>
            <w:fldChar w:fldCharType="separate"/>
          </w:r>
          <w:r w:rsidR="00665AC8">
            <w:rPr>
              <w:rFonts w:eastAsia="Times"/>
              <w:bCs/>
              <w:noProof/>
              <w:sz w:val="10"/>
              <w:szCs w:val="10"/>
              <w:lang w:eastAsia="it-IT"/>
            </w:rPr>
            <w:t>90</w:t>
          </w:r>
          <w:r w:rsidRPr="00FB6157">
            <w:rPr>
              <w:rFonts w:eastAsia="Times"/>
              <w:bCs/>
              <w:sz w:val="10"/>
              <w:szCs w:val="10"/>
              <w:lang w:eastAsia="it-IT"/>
            </w:rPr>
            <w:fldChar w:fldCharType="end"/>
          </w:r>
        </w:p>
      </w:tc>
    </w:tr>
  </w:tbl>
  <w:p w:rsidR="006C2DC0" w:rsidRPr="00FB6157" w:rsidRDefault="006C2DC0" w:rsidP="00FB6157">
    <w:pPr>
      <w:tabs>
        <w:tab w:val="center" w:pos="4819"/>
        <w:tab w:val="right" w:pos="9638"/>
      </w:tabs>
      <w:spacing w:after="0"/>
      <w:jc w:val="left"/>
      <w:rPr>
        <w:rFonts w:ascii="Times New Roman" w:eastAsia="Times New Roman" w:hAnsi="Times New Roman" w:cs="Times New Roman"/>
        <w:sz w:val="10"/>
        <w:lang w:eastAsia="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C0" w:rsidRPr="004B782D" w:rsidRDefault="006C2DC0" w:rsidP="004B782D">
    <w:pPr>
      <w:tabs>
        <w:tab w:val="center" w:pos="4819"/>
        <w:tab w:val="right" w:pos="9638"/>
      </w:tabs>
      <w:spacing w:after="0"/>
      <w:jc w:val="left"/>
      <w:rPr>
        <w:rFonts w:ascii="Times New Roman" w:eastAsia="Times New Roman" w:hAnsi="Times New Roman" w:cs="Times New Roman"/>
        <w:sz w:val="10"/>
        <w:lang w:eastAsia="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D8" w:rsidRDefault="00436CD8" w:rsidP="00343EF2">
      <w:pPr>
        <w:spacing w:after="0"/>
      </w:pPr>
      <w:r>
        <w:separator/>
      </w:r>
    </w:p>
  </w:footnote>
  <w:footnote w:type="continuationSeparator" w:id="0">
    <w:p w:rsidR="00436CD8" w:rsidRDefault="00436CD8" w:rsidP="00343E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C0" w:rsidRDefault="006C2DC0" w:rsidP="00343EF2">
    <w:pPr>
      <w:pStyle w:val="Intestazione"/>
      <w:jc w:val="center"/>
      <w:rPr>
        <w:b/>
        <w:color w:val="000000"/>
      </w:rPr>
    </w:pPr>
    <w:r w:rsidRPr="004D7924">
      <w:rPr>
        <w:b/>
        <w:color w:val="000000"/>
      </w:rPr>
      <w:t>Piano Triennale per la Prevenzione della Corr</w:t>
    </w:r>
    <w:r>
      <w:rPr>
        <w:b/>
        <w:color w:val="000000"/>
      </w:rPr>
      <w:t>uzione e per la trasparenza 2020</w:t>
    </w:r>
    <w:r w:rsidRPr="004D7924">
      <w:rPr>
        <w:b/>
        <w:color w:val="000000"/>
      </w:rPr>
      <w:t>-20</w:t>
    </w:r>
    <w:r>
      <w:rPr>
        <w:b/>
        <w:color w:val="000000"/>
      </w:rPr>
      <w:t>22</w:t>
    </w:r>
  </w:p>
  <w:p w:rsidR="006C2DC0" w:rsidRPr="004D7924" w:rsidRDefault="006C2DC0" w:rsidP="00343EF2">
    <w:pPr>
      <w:pStyle w:val="Intestazione"/>
      <w:jc w:val="center"/>
      <w:rPr>
        <w:b/>
        <w:color w:val="000000"/>
      </w:rPr>
    </w:pPr>
  </w:p>
  <w:p w:rsidR="006C2DC0" w:rsidRPr="004D7924" w:rsidRDefault="006C2DC0" w:rsidP="00382ECA">
    <w:pPr>
      <w:pStyle w:val="Intestazione"/>
      <w:spacing w:after="120"/>
      <w:jc w:val="center"/>
      <w:rPr>
        <w:color w:val="000000"/>
      </w:rPr>
    </w:pPr>
    <w:r w:rsidRPr="004D7924">
      <w:rPr>
        <w:i/>
        <w:color w:val="000000"/>
        <w:sz w:val="20"/>
        <w:szCs w:val="20"/>
      </w:rPr>
      <w:t>SCHEDE PER LA RILEVAZIONE DEL RISCHIO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360B"/>
    <w:multiLevelType w:val="hybridMultilevel"/>
    <w:tmpl w:val="E7D0D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hdrShapeDefaults>
    <o:shapedefaults v:ext="edit" spidmax="30722"/>
  </w:hdrShapeDefaults>
  <w:footnotePr>
    <w:footnote w:id="-1"/>
    <w:footnote w:id="0"/>
  </w:footnotePr>
  <w:endnotePr>
    <w:endnote w:id="-1"/>
    <w:endnote w:id="0"/>
  </w:endnotePr>
  <w:compat/>
  <w:rsids>
    <w:rsidRoot w:val="009405A7"/>
    <w:rsid w:val="000508E4"/>
    <w:rsid w:val="000640D1"/>
    <w:rsid w:val="00066414"/>
    <w:rsid w:val="00095542"/>
    <w:rsid w:val="000C21B5"/>
    <w:rsid w:val="000C778F"/>
    <w:rsid w:val="000D59A2"/>
    <w:rsid w:val="000E5724"/>
    <w:rsid w:val="00100EE0"/>
    <w:rsid w:val="0013147D"/>
    <w:rsid w:val="001471AA"/>
    <w:rsid w:val="00163476"/>
    <w:rsid w:val="00191290"/>
    <w:rsid w:val="001B7A5E"/>
    <w:rsid w:val="00226CCE"/>
    <w:rsid w:val="002425DB"/>
    <w:rsid w:val="00274FBF"/>
    <w:rsid w:val="0027770B"/>
    <w:rsid w:val="002938AC"/>
    <w:rsid w:val="00297D03"/>
    <w:rsid w:val="002B74AA"/>
    <w:rsid w:val="002E5EBB"/>
    <w:rsid w:val="002E7729"/>
    <w:rsid w:val="00343EF2"/>
    <w:rsid w:val="00353556"/>
    <w:rsid w:val="003754BA"/>
    <w:rsid w:val="00381E83"/>
    <w:rsid w:val="00382ECA"/>
    <w:rsid w:val="00390A05"/>
    <w:rsid w:val="00391D5E"/>
    <w:rsid w:val="003A3078"/>
    <w:rsid w:val="003A3B83"/>
    <w:rsid w:val="003B35BC"/>
    <w:rsid w:val="003C18FD"/>
    <w:rsid w:val="003E6DB3"/>
    <w:rsid w:val="003F6E09"/>
    <w:rsid w:val="004164A9"/>
    <w:rsid w:val="0042314D"/>
    <w:rsid w:val="0043103B"/>
    <w:rsid w:val="00436CD8"/>
    <w:rsid w:val="00454AE4"/>
    <w:rsid w:val="00457805"/>
    <w:rsid w:val="00461D50"/>
    <w:rsid w:val="00485880"/>
    <w:rsid w:val="004A6B78"/>
    <w:rsid w:val="004A7DCB"/>
    <w:rsid w:val="004B782D"/>
    <w:rsid w:val="004D1ADA"/>
    <w:rsid w:val="004D3485"/>
    <w:rsid w:val="004D7924"/>
    <w:rsid w:val="004F7AAE"/>
    <w:rsid w:val="0050413A"/>
    <w:rsid w:val="00505205"/>
    <w:rsid w:val="0053082B"/>
    <w:rsid w:val="00536C8F"/>
    <w:rsid w:val="005406EB"/>
    <w:rsid w:val="0054131B"/>
    <w:rsid w:val="00541383"/>
    <w:rsid w:val="00557A88"/>
    <w:rsid w:val="00561CCF"/>
    <w:rsid w:val="00562FF8"/>
    <w:rsid w:val="0059485B"/>
    <w:rsid w:val="00594C40"/>
    <w:rsid w:val="005958F7"/>
    <w:rsid w:val="005977C2"/>
    <w:rsid w:val="005B44EB"/>
    <w:rsid w:val="005F0262"/>
    <w:rsid w:val="005F2FE7"/>
    <w:rsid w:val="00601D8B"/>
    <w:rsid w:val="0061402E"/>
    <w:rsid w:val="006249EB"/>
    <w:rsid w:val="0062563A"/>
    <w:rsid w:val="00627D7A"/>
    <w:rsid w:val="00651F2D"/>
    <w:rsid w:val="00665AC8"/>
    <w:rsid w:val="00684D48"/>
    <w:rsid w:val="0069087E"/>
    <w:rsid w:val="006A7D8E"/>
    <w:rsid w:val="006B7C3F"/>
    <w:rsid w:val="006C2DC0"/>
    <w:rsid w:val="006C56EE"/>
    <w:rsid w:val="006D4095"/>
    <w:rsid w:val="006E4165"/>
    <w:rsid w:val="0070320C"/>
    <w:rsid w:val="007065BC"/>
    <w:rsid w:val="00750B34"/>
    <w:rsid w:val="00750FA6"/>
    <w:rsid w:val="0075104E"/>
    <w:rsid w:val="007551B0"/>
    <w:rsid w:val="007601FB"/>
    <w:rsid w:val="00761B07"/>
    <w:rsid w:val="007B73A3"/>
    <w:rsid w:val="007C5BEF"/>
    <w:rsid w:val="007F79AE"/>
    <w:rsid w:val="00841340"/>
    <w:rsid w:val="00881626"/>
    <w:rsid w:val="00891689"/>
    <w:rsid w:val="008B080E"/>
    <w:rsid w:val="008B1B00"/>
    <w:rsid w:val="008C1059"/>
    <w:rsid w:val="008D1A5C"/>
    <w:rsid w:val="009405A7"/>
    <w:rsid w:val="00972775"/>
    <w:rsid w:val="009859B6"/>
    <w:rsid w:val="009A02BC"/>
    <w:rsid w:val="009B460F"/>
    <w:rsid w:val="009D68D4"/>
    <w:rsid w:val="009F5641"/>
    <w:rsid w:val="00A27182"/>
    <w:rsid w:val="00A60795"/>
    <w:rsid w:val="00A738C4"/>
    <w:rsid w:val="00A7727C"/>
    <w:rsid w:val="00A816EE"/>
    <w:rsid w:val="00A83BB4"/>
    <w:rsid w:val="00A8488E"/>
    <w:rsid w:val="00A924CF"/>
    <w:rsid w:val="00A960C3"/>
    <w:rsid w:val="00AA5C4D"/>
    <w:rsid w:val="00AB6B03"/>
    <w:rsid w:val="00AC249A"/>
    <w:rsid w:val="00AC36CF"/>
    <w:rsid w:val="00AD0A2D"/>
    <w:rsid w:val="00AD49EA"/>
    <w:rsid w:val="00B23DFE"/>
    <w:rsid w:val="00B244DE"/>
    <w:rsid w:val="00B377AD"/>
    <w:rsid w:val="00B5072A"/>
    <w:rsid w:val="00BC4AE4"/>
    <w:rsid w:val="00BE0C19"/>
    <w:rsid w:val="00C36974"/>
    <w:rsid w:val="00C80E11"/>
    <w:rsid w:val="00CA5553"/>
    <w:rsid w:val="00CA5E67"/>
    <w:rsid w:val="00CC5B5B"/>
    <w:rsid w:val="00CC6C43"/>
    <w:rsid w:val="00CE0423"/>
    <w:rsid w:val="00D06D43"/>
    <w:rsid w:val="00D22DD2"/>
    <w:rsid w:val="00D2761A"/>
    <w:rsid w:val="00D47199"/>
    <w:rsid w:val="00D53B31"/>
    <w:rsid w:val="00D661E9"/>
    <w:rsid w:val="00D738B7"/>
    <w:rsid w:val="00DA77F7"/>
    <w:rsid w:val="00DD7C28"/>
    <w:rsid w:val="00DE12AE"/>
    <w:rsid w:val="00E25A72"/>
    <w:rsid w:val="00E632BC"/>
    <w:rsid w:val="00E91F20"/>
    <w:rsid w:val="00EA13FD"/>
    <w:rsid w:val="00EE1DD2"/>
    <w:rsid w:val="00F044CC"/>
    <w:rsid w:val="00F14FC8"/>
    <w:rsid w:val="00F1692C"/>
    <w:rsid w:val="00F1706B"/>
    <w:rsid w:val="00F2308F"/>
    <w:rsid w:val="00F37AFC"/>
    <w:rsid w:val="00FA4A2D"/>
    <w:rsid w:val="00FB6157"/>
    <w:rsid w:val="00FC293A"/>
    <w:rsid w:val="00FD1E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0B34"/>
    <w:pPr>
      <w:spacing w:after="120"/>
      <w:jc w:val="both"/>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3EF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43EF2"/>
  </w:style>
  <w:style w:type="paragraph" w:styleId="Pidipagina">
    <w:name w:val="footer"/>
    <w:basedOn w:val="Normale"/>
    <w:link w:val="PidipaginaCarattere"/>
    <w:uiPriority w:val="99"/>
    <w:unhideWhenUsed/>
    <w:rsid w:val="00343EF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43EF2"/>
  </w:style>
  <w:style w:type="character" w:styleId="Collegamentoipertestuale">
    <w:name w:val="Hyperlink"/>
    <w:uiPriority w:val="99"/>
    <w:unhideWhenUsed/>
    <w:rsid w:val="008B1B00"/>
    <w:rPr>
      <w:color w:val="0000FF"/>
      <w:u w:val="single"/>
    </w:rPr>
  </w:style>
  <w:style w:type="character" w:styleId="Numeropagina">
    <w:name w:val="page number"/>
    <w:uiPriority w:val="99"/>
    <w:rsid w:val="004B782D"/>
    <w:rPr>
      <w:rFonts w:cs="Times New Roman"/>
    </w:rPr>
  </w:style>
  <w:style w:type="paragraph" w:styleId="Testofumetto">
    <w:name w:val="Balloon Text"/>
    <w:basedOn w:val="Normale"/>
    <w:link w:val="TestofumettoCarattere"/>
    <w:uiPriority w:val="99"/>
    <w:semiHidden/>
    <w:unhideWhenUsed/>
    <w:rsid w:val="009B460F"/>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60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1874081">
      <w:bodyDiv w:val="1"/>
      <w:marLeft w:val="0"/>
      <w:marRight w:val="0"/>
      <w:marTop w:val="0"/>
      <w:marBottom w:val="0"/>
      <w:divBdr>
        <w:top w:val="none" w:sz="0" w:space="0" w:color="auto"/>
        <w:left w:val="none" w:sz="0" w:space="0" w:color="auto"/>
        <w:bottom w:val="none" w:sz="0" w:space="0" w:color="auto"/>
        <w:right w:val="none" w:sz="0" w:space="0" w:color="auto"/>
      </w:divBdr>
    </w:div>
    <w:div w:id="82992089">
      <w:bodyDiv w:val="1"/>
      <w:marLeft w:val="0"/>
      <w:marRight w:val="0"/>
      <w:marTop w:val="0"/>
      <w:marBottom w:val="0"/>
      <w:divBdr>
        <w:top w:val="none" w:sz="0" w:space="0" w:color="auto"/>
        <w:left w:val="none" w:sz="0" w:space="0" w:color="auto"/>
        <w:bottom w:val="none" w:sz="0" w:space="0" w:color="auto"/>
        <w:right w:val="none" w:sz="0" w:space="0" w:color="auto"/>
      </w:divBdr>
    </w:div>
    <w:div w:id="136991950">
      <w:bodyDiv w:val="1"/>
      <w:marLeft w:val="0"/>
      <w:marRight w:val="0"/>
      <w:marTop w:val="0"/>
      <w:marBottom w:val="0"/>
      <w:divBdr>
        <w:top w:val="none" w:sz="0" w:space="0" w:color="auto"/>
        <w:left w:val="none" w:sz="0" w:space="0" w:color="auto"/>
        <w:bottom w:val="none" w:sz="0" w:space="0" w:color="auto"/>
        <w:right w:val="none" w:sz="0" w:space="0" w:color="auto"/>
      </w:divBdr>
    </w:div>
    <w:div w:id="149563681">
      <w:bodyDiv w:val="1"/>
      <w:marLeft w:val="0"/>
      <w:marRight w:val="0"/>
      <w:marTop w:val="0"/>
      <w:marBottom w:val="0"/>
      <w:divBdr>
        <w:top w:val="none" w:sz="0" w:space="0" w:color="auto"/>
        <w:left w:val="none" w:sz="0" w:space="0" w:color="auto"/>
        <w:bottom w:val="none" w:sz="0" w:space="0" w:color="auto"/>
        <w:right w:val="none" w:sz="0" w:space="0" w:color="auto"/>
      </w:divBdr>
    </w:div>
    <w:div w:id="222717817">
      <w:bodyDiv w:val="1"/>
      <w:marLeft w:val="0"/>
      <w:marRight w:val="0"/>
      <w:marTop w:val="0"/>
      <w:marBottom w:val="0"/>
      <w:divBdr>
        <w:top w:val="none" w:sz="0" w:space="0" w:color="auto"/>
        <w:left w:val="none" w:sz="0" w:space="0" w:color="auto"/>
        <w:bottom w:val="none" w:sz="0" w:space="0" w:color="auto"/>
        <w:right w:val="none" w:sz="0" w:space="0" w:color="auto"/>
      </w:divBdr>
    </w:div>
    <w:div w:id="281890298">
      <w:bodyDiv w:val="1"/>
      <w:marLeft w:val="0"/>
      <w:marRight w:val="0"/>
      <w:marTop w:val="0"/>
      <w:marBottom w:val="0"/>
      <w:divBdr>
        <w:top w:val="none" w:sz="0" w:space="0" w:color="auto"/>
        <w:left w:val="none" w:sz="0" w:space="0" w:color="auto"/>
        <w:bottom w:val="none" w:sz="0" w:space="0" w:color="auto"/>
        <w:right w:val="none" w:sz="0" w:space="0" w:color="auto"/>
      </w:divBdr>
    </w:div>
    <w:div w:id="298847314">
      <w:bodyDiv w:val="1"/>
      <w:marLeft w:val="0"/>
      <w:marRight w:val="0"/>
      <w:marTop w:val="0"/>
      <w:marBottom w:val="0"/>
      <w:divBdr>
        <w:top w:val="none" w:sz="0" w:space="0" w:color="auto"/>
        <w:left w:val="none" w:sz="0" w:space="0" w:color="auto"/>
        <w:bottom w:val="none" w:sz="0" w:space="0" w:color="auto"/>
        <w:right w:val="none" w:sz="0" w:space="0" w:color="auto"/>
      </w:divBdr>
    </w:div>
    <w:div w:id="314143482">
      <w:bodyDiv w:val="1"/>
      <w:marLeft w:val="0"/>
      <w:marRight w:val="0"/>
      <w:marTop w:val="0"/>
      <w:marBottom w:val="0"/>
      <w:divBdr>
        <w:top w:val="none" w:sz="0" w:space="0" w:color="auto"/>
        <w:left w:val="none" w:sz="0" w:space="0" w:color="auto"/>
        <w:bottom w:val="none" w:sz="0" w:space="0" w:color="auto"/>
        <w:right w:val="none" w:sz="0" w:space="0" w:color="auto"/>
      </w:divBdr>
    </w:div>
    <w:div w:id="331495210">
      <w:bodyDiv w:val="1"/>
      <w:marLeft w:val="0"/>
      <w:marRight w:val="0"/>
      <w:marTop w:val="0"/>
      <w:marBottom w:val="0"/>
      <w:divBdr>
        <w:top w:val="none" w:sz="0" w:space="0" w:color="auto"/>
        <w:left w:val="none" w:sz="0" w:space="0" w:color="auto"/>
        <w:bottom w:val="none" w:sz="0" w:space="0" w:color="auto"/>
        <w:right w:val="none" w:sz="0" w:space="0" w:color="auto"/>
      </w:divBdr>
    </w:div>
    <w:div w:id="348871345">
      <w:bodyDiv w:val="1"/>
      <w:marLeft w:val="0"/>
      <w:marRight w:val="0"/>
      <w:marTop w:val="0"/>
      <w:marBottom w:val="0"/>
      <w:divBdr>
        <w:top w:val="none" w:sz="0" w:space="0" w:color="auto"/>
        <w:left w:val="none" w:sz="0" w:space="0" w:color="auto"/>
        <w:bottom w:val="none" w:sz="0" w:space="0" w:color="auto"/>
        <w:right w:val="none" w:sz="0" w:space="0" w:color="auto"/>
      </w:divBdr>
    </w:div>
    <w:div w:id="402023377">
      <w:bodyDiv w:val="1"/>
      <w:marLeft w:val="0"/>
      <w:marRight w:val="0"/>
      <w:marTop w:val="0"/>
      <w:marBottom w:val="0"/>
      <w:divBdr>
        <w:top w:val="none" w:sz="0" w:space="0" w:color="auto"/>
        <w:left w:val="none" w:sz="0" w:space="0" w:color="auto"/>
        <w:bottom w:val="none" w:sz="0" w:space="0" w:color="auto"/>
        <w:right w:val="none" w:sz="0" w:space="0" w:color="auto"/>
      </w:divBdr>
    </w:div>
    <w:div w:id="406809133">
      <w:bodyDiv w:val="1"/>
      <w:marLeft w:val="0"/>
      <w:marRight w:val="0"/>
      <w:marTop w:val="0"/>
      <w:marBottom w:val="0"/>
      <w:divBdr>
        <w:top w:val="none" w:sz="0" w:space="0" w:color="auto"/>
        <w:left w:val="none" w:sz="0" w:space="0" w:color="auto"/>
        <w:bottom w:val="none" w:sz="0" w:space="0" w:color="auto"/>
        <w:right w:val="none" w:sz="0" w:space="0" w:color="auto"/>
      </w:divBdr>
    </w:div>
    <w:div w:id="407729330">
      <w:bodyDiv w:val="1"/>
      <w:marLeft w:val="0"/>
      <w:marRight w:val="0"/>
      <w:marTop w:val="0"/>
      <w:marBottom w:val="0"/>
      <w:divBdr>
        <w:top w:val="none" w:sz="0" w:space="0" w:color="auto"/>
        <w:left w:val="none" w:sz="0" w:space="0" w:color="auto"/>
        <w:bottom w:val="none" w:sz="0" w:space="0" w:color="auto"/>
        <w:right w:val="none" w:sz="0" w:space="0" w:color="auto"/>
      </w:divBdr>
    </w:div>
    <w:div w:id="468281112">
      <w:bodyDiv w:val="1"/>
      <w:marLeft w:val="0"/>
      <w:marRight w:val="0"/>
      <w:marTop w:val="0"/>
      <w:marBottom w:val="0"/>
      <w:divBdr>
        <w:top w:val="none" w:sz="0" w:space="0" w:color="auto"/>
        <w:left w:val="none" w:sz="0" w:space="0" w:color="auto"/>
        <w:bottom w:val="none" w:sz="0" w:space="0" w:color="auto"/>
        <w:right w:val="none" w:sz="0" w:space="0" w:color="auto"/>
      </w:divBdr>
    </w:div>
    <w:div w:id="543493349">
      <w:bodyDiv w:val="1"/>
      <w:marLeft w:val="0"/>
      <w:marRight w:val="0"/>
      <w:marTop w:val="0"/>
      <w:marBottom w:val="0"/>
      <w:divBdr>
        <w:top w:val="none" w:sz="0" w:space="0" w:color="auto"/>
        <w:left w:val="none" w:sz="0" w:space="0" w:color="auto"/>
        <w:bottom w:val="none" w:sz="0" w:space="0" w:color="auto"/>
        <w:right w:val="none" w:sz="0" w:space="0" w:color="auto"/>
      </w:divBdr>
    </w:div>
    <w:div w:id="581723222">
      <w:bodyDiv w:val="1"/>
      <w:marLeft w:val="0"/>
      <w:marRight w:val="0"/>
      <w:marTop w:val="0"/>
      <w:marBottom w:val="0"/>
      <w:divBdr>
        <w:top w:val="none" w:sz="0" w:space="0" w:color="auto"/>
        <w:left w:val="none" w:sz="0" w:space="0" w:color="auto"/>
        <w:bottom w:val="none" w:sz="0" w:space="0" w:color="auto"/>
        <w:right w:val="none" w:sz="0" w:space="0" w:color="auto"/>
      </w:divBdr>
    </w:div>
    <w:div w:id="691339725">
      <w:bodyDiv w:val="1"/>
      <w:marLeft w:val="0"/>
      <w:marRight w:val="0"/>
      <w:marTop w:val="0"/>
      <w:marBottom w:val="0"/>
      <w:divBdr>
        <w:top w:val="none" w:sz="0" w:space="0" w:color="auto"/>
        <w:left w:val="none" w:sz="0" w:space="0" w:color="auto"/>
        <w:bottom w:val="none" w:sz="0" w:space="0" w:color="auto"/>
        <w:right w:val="none" w:sz="0" w:space="0" w:color="auto"/>
      </w:divBdr>
    </w:div>
    <w:div w:id="800925759">
      <w:bodyDiv w:val="1"/>
      <w:marLeft w:val="0"/>
      <w:marRight w:val="0"/>
      <w:marTop w:val="0"/>
      <w:marBottom w:val="0"/>
      <w:divBdr>
        <w:top w:val="none" w:sz="0" w:space="0" w:color="auto"/>
        <w:left w:val="none" w:sz="0" w:space="0" w:color="auto"/>
        <w:bottom w:val="none" w:sz="0" w:space="0" w:color="auto"/>
        <w:right w:val="none" w:sz="0" w:space="0" w:color="auto"/>
      </w:divBdr>
    </w:div>
    <w:div w:id="880242733">
      <w:bodyDiv w:val="1"/>
      <w:marLeft w:val="0"/>
      <w:marRight w:val="0"/>
      <w:marTop w:val="0"/>
      <w:marBottom w:val="0"/>
      <w:divBdr>
        <w:top w:val="none" w:sz="0" w:space="0" w:color="auto"/>
        <w:left w:val="none" w:sz="0" w:space="0" w:color="auto"/>
        <w:bottom w:val="none" w:sz="0" w:space="0" w:color="auto"/>
        <w:right w:val="none" w:sz="0" w:space="0" w:color="auto"/>
      </w:divBdr>
    </w:div>
    <w:div w:id="1055154219">
      <w:bodyDiv w:val="1"/>
      <w:marLeft w:val="0"/>
      <w:marRight w:val="0"/>
      <w:marTop w:val="0"/>
      <w:marBottom w:val="0"/>
      <w:divBdr>
        <w:top w:val="none" w:sz="0" w:space="0" w:color="auto"/>
        <w:left w:val="none" w:sz="0" w:space="0" w:color="auto"/>
        <w:bottom w:val="none" w:sz="0" w:space="0" w:color="auto"/>
        <w:right w:val="none" w:sz="0" w:space="0" w:color="auto"/>
      </w:divBdr>
    </w:div>
    <w:div w:id="1078163865">
      <w:bodyDiv w:val="1"/>
      <w:marLeft w:val="0"/>
      <w:marRight w:val="0"/>
      <w:marTop w:val="0"/>
      <w:marBottom w:val="0"/>
      <w:divBdr>
        <w:top w:val="none" w:sz="0" w:space="0" w:color="auto"/>
        <w:left w:val="none" w:sz="0" w:space="0" w:color="auto"/>
        <w:bottom w:val="none" w:sz="0" w:space="0" w:color="auto"/>
        <w:right w:val="none" w:sz="0" w:space="0" w:color="auto"/>
      </w:divBdr>
    </w:div>
    <w:div w:id="1131092694">
      <w:bodyDiv w:val="1"/>
      <w:marLeft w:val="0"/>
      <w:marRight w:val="0"/>
      <w:marTop w:val="0"/>
      <w:marBottom w:val="0"/>
      <w:divBdr>
        <w:top w:val="none" w:sz="0" w:space="0" w:color="auto"/>
        <w:left w:val="none" w:sz="0" w:space="0" w:color="auto"/>
        <w:bottom w:val="none" w:sz="0" w:space="0" w:color="auto"/>
        <w:right w:val="none" w:sz="0" w:space="0" w:color="auto"/>
      </w:divBdr>
    </w:div>
    <w:div w:id="1162041470">
      <w:bodyDiv w:val="1"/>
      <w:marLeft w:val="0"/>
      <w:marRight w:val="0"/>
      <w:marTop w:val="0"/>
      <w:marBottom w:val="0"/>
      <w:divBdr>
        <w:top w:val="none" w:sz="0" w:space="0" w:color="auto"/>
        <w:left w:val="none" w:sz="0" w:space="0" w:color="auto"/>
        <w:bottom w:val="none" w:sz="0" w:space="0" w:color="auto"/>
        <w:right w:val="none" w:sz="0" w:space="0" w:color="auto"/>
      </w:divBdr>
    </w:div>
    <w:div w:id="1170828521">
      <w:bodyDiv w:val="1"/>
      <w:marLeft w:val="0"/>
      <w:marRight w:val="0"/>
      <w:marTop w:val="0"/>
      <w:marBottom w:val="0"/>
      <w:divBdr>
        <w:top w:val="none" w:sz="0" w:space="0" w:color="auto"/>
        <w:left w:val="none" w:sz="0" w:space="0" w:color="auto"/>
        <w:bottom w:val="none" w:sz="0" w:space="0" w:color="auto"/>
        <w:right w:val="none" w:sz="0" w:space="0" w:color="auto"/>
      </w:divBdr>
    </w:div>
    <w:div w:id="1199313595">
      <w:bodyDiv w:val="1"/>
      <w:marLeft w:val="0"/>
      <w:marRight w:val="0"/>
      <w:marTop w:val="0"/>
      <w:marBottom w:val="0"/>
      <w:divBdr>
        <w:top w:val="none" w:sz="0" w:space="0" w:color="auto"/>
        <w:left w:val="none" w:sz="0" w:space="0" w:color="auto"/>
        <w:bottom w:val="none" w:sz="0" w:space="0" w:color="auto"/>
        <w:right w:val="none" w:sz="0" w:space="0" w:color="auto"/>
      </w:divBdr>
    </w:div>
    <w:div w:id="1211384218">
      <w:bodyDiv w:val="1"/>
      <w:marLeft w:val="0"/>
      <w:marRight w:val="0"/>
      <w:marTop w:val="0"/>
      <w:marBottom w:val="0"/>
      <w:divBdr>
        <w:top w:val="none" w:sz="0" w:space="0" w:color="auto"/>
        <w:left w:val="none" w:sz="0" w:space="0" w:color="auto"/>
        <w:bottom w:val="none" w:sz="0" w:space="0" w:color="auto"/>
        <w:right w:val="none" w:sz="0" w:space="0" w:color="auto"/>
      </w:divBdr>
    </w:div>
    <w:div w:id="1211651842">
      <w:bodyDiv w:val="1"/>
      <w:marLeft w:val="0"/>
      <w:marRight w:val="0"/>
      <w:marTop w:val="0"/>
      <w:marBottom w:val="0"/>
      <w:divBdr>
        <w:top w:val="none" w:sz="0" w:space="0" w:color="auto"/>
        <w:left w:val="none" w:sz="0" w:space="0" w:color="auto"/>
        <w:bottom w:val="none" w:sz="0" w:space="0" w:color="auto"/>
        <w:right w:val="none" w:sz="0" w:space="0" w:color="auto"/>
      </w:divBdr>
    </w:div>
    <w:div w:id="1229195346">
      <w:bodyDiv w:val="1"/>
      <w:marLeft w:val="0"/>
      <w:marRight w:val="0"/>
      <w:marTop w:val="0"/>
      <w:marBottom w:val="0"/>
      <w:divBdr>
        <w:top w:val="none" w:sz="0" w:space="0" w:color="auto"/>
        <w:left w:val="none" w:sz="0" w:space="0" w:color="auto"/>
        <w:bottom w:val="none" w:sz="0" w:space="0" w:color="auto"/>
        <w:right w:val="none" w:sz="0" w:space="0" w:color="auto"/>
      </w:divBdr>
    </w:div>
    <w:div w:id="1286962993">
      <w:bodyDiv w:val="1"/>
      <w:marLeft w:val="0"/>
      <w:marRight w:val="0"/>
      <w:marTop w:val="0"/>
      <w:marBottom w:val="0"/>
      <w:divBdr>
        <w:top w:val="none" w:sz="0" w:space="0" w:color="auto"/>
        <w:left w:val="none" w:sz="0" w:space="0" w:color="auto"/>
        <w:bottom w:val="none" w:sz="0" w:space="0" w:color="auto"/>
        <w:right w:val="none" w:sz="0" w:space="0" w:color="auto"/>
      </w:divBdr>
    </w:div>
    <w:div w:id="1288852427">
      <w:bodyDiv w:val="1"/>
      <w:marLeft w:val="0"/>
      <w:marRight w:val="0"/>
      <w:marTop w:val="0"/>
      <w:marBottom w:val="0"/>
      <w:divBdr>
        <w:top w:val="none" w:sz="0" w:space="0" w:color="auto"/>
        <w:left w:val="none" w:sz="0" w:space="0" w:color="auto"/>
        <w:bottom w:val="none" w:sz="0" w:space="0" w:color="auto"/>
        <w:right w:val="none" w:sz="0" w:space="0" w:color="auto"/>
      </w:divBdr>
    </w:div>
    <w:div w:id="1303996274">
      <w:bodyDiv w:val="1"/>
      <w:marLeft w:val="0"/>
      <w:marRight w:val="0"/>
      <w:marTop w:val="0"/>
      <w:marBottom w:val="0"/>
      <w:divBdr>
        <w:top w:val="none" w:sz="0" w:space="0" w:color="auto"/>
        <w:left w:val="none" w:sz="0" w:space="0" w:color="auto"/>
        <w:bottom w:val="none" w:sz="0" w:space="0" w:color="auto"/>
        <w:right w:val="none" w:sz="0" w:space="0" w:color="auto"/>
      </w:divBdr>
    </w:div>
    <w:div w:id="1338187874">
      <w:bodyDiv w:val="1"/>
      <w:marLeft w:val="0"/>
      <w:marRight w:val="0"/>
      <w:marTop w:val="0"/>
      <w:marBottom w:val="0"/>
      <w:divBdr>
        <w:top w:val="none" w:sz="0" w:space="0" w:color="auto"/>
        <w:left w:val="none" w:sz="0" w:space="0" w:color="auto"/>
        <w:bottom w:val="none" w:sz="0" w:space="0" w:color="auto"/>
        <w:right w:val="none" w:sz="0" w:space="0" w:color="auto"/>
      </w:divBdr>
    </w:div>
    <w:div w:id="1367870937">
      <w:bodyDiv w:val="1"/>
      <w:marLeft w:val="0"/>
      <w:marRight w:val="0"/>
      <w:marTop w:val="0"/>
      <w:marBottom w:val="0"/>
      <w:divBdr>
        <w:top w:val="none" w:sz="0" w:space="0" w:color="auto"/>
        <w:left w:val="none" w:sz="0" w:space="0" w:color="auto"/>
        <w:bottom w:val="none" w:sz="0" w:space="0" w:color="auto"/>
        <w:right w:val="none" w:sz="0" w:space="0" w:color="auto"/>
      </w:divBdr>
    </w:div>
    <w:div w:id="1370837141">
      <w:bodyDiv w:val="1"/>
      <w:marLeft w:val="0"/>
      <w:marRight w:val="0"/>
      <w:marTop w:val="0"/>
      <w:marBottom w:val="0"/>
      <w:divBdr>
        <w:top w:val="none" w:sz="0" w:space="0" w:color="auto"/>
        <w:left w:val="none" w:sz="0" w:space="0" w:color="auto"/>
        <w:bottom w:val="none" w:sz="0" w:space="0" w:color="auto"/>
        <w:right w:val="none" w:sz="0" w:space="0" w:color="auto"/>
      </w:divBdr>
    </w:div>
    <w:div w:id="1370953909">
      <w:bodyDiv w:val="1"/>
      <w:marLeft w:val="0"/>
      <w:marRight w:val="0"/>
      <w:marTop w:val="0"/>
      <w:marBottom w:val="0"/>
      <w:divBdr>
        <w:top w:val="none" w:sz="0" w:space="0" w:color="auto"/>
        <w:left w:val="none" w:sz="0" w:space="0" w:color="auto"/>
        <w:bottom w:val="none" w:sz="0" w:space="0" w:color="auto"/>
        <w:right w:val="none" w:sz="0" w:space="0" w:color="auto"/>
      </w:divBdr>
    </w:div>
    <w:div w:id="1387097242">
      <w:bodyDiv w:val="1"/>
      <w:marLeft w:val="0"/>
      <w:marRight w:val="0"/>
      <w:marTop w:val="0"/>
      <w:marBottom w:val="0"/>
      <w:divBdr>
        <w:top w:val="none" w:sz="0" w:space="0" w:color="auto"/>
        <w:left w:val="none" w:sz="0" w:space="0" w:color="auto"/>
        <w:bottom w:val="none" w:sz="0" w:space="0" w:color="auto"/>
        <w:right w:val="none" w:sz="0" w:space="0" w:color="auto"/>
      </w:divBdr>
    </w:div>
    <w:div w:id="1410887552">
      <w:bodyDiv w:val="1"/>
      <w:marLeft w:val="0"/>
      <w:marRight w:val="0"/>
      <w:marTop w:val="0"/>
      <w:marBottom w:val="0"/>
      <w:divBdr>
        <w:top w:val="none" w:sz="0" w:space="0" w:color="auto"/>
        <w:left w:val="none" w:sz="0" w:space="0" w:color="auto"/>
        <w:bottom w:val="none" w:sz="0" w:space="0" w:color="auto"/>
        <w:right w:val="none" w:sz="0" w:space="0" w:color="auto"/>
      </w:divBdr>
    </w:div>
    <w:div w:id="1566798972">
      <w:bodyDiv w:val="1"/>
      <w:marLeft w:val="0"/>
      <w:marRight w:val="0"/>
      <w:marTop w:val="0"/>
      <w:marBottom w:val="0"/>
      <w:divBdr>
        <w:top w:val="none" w:sz="0" w:space="0" w:color="auto"/>
        <w:left w:val="none" w:sz="0" w:space="0" w:color="auto"/>
        <w:bottom w:val="none" w:sz="0" w:space="0" w:color="auto"/>
        <w:right w:val="none" w:sz="0" w:space="0" w:color="auto"/>
      </w:divBdr>
    </w:div>
    <w:div w:id="1660890007">
      <w:bodyDiv w:val="1"/>
      <w:marLeft w:val="0"/>
      <w:marRight w:val="0"/>
      <w:marTop w:val="0"/>
      <w:marBottom w:val="0"/>
      <w:divBdr>
        <w:top w:val="none" w:sz="0" w:space="0" w:color="auto"/>
        <w:left w:val="none" w:sz="0" w:space="0" w:color="auto"/>
        <w:bottom w:val="none" w:sz="0" w:space="0" w:color="auto"/>
        <w:right w:val="none" w:sz="0" w:space="0" w:color="auto"/>
      </w:divBdr>
    </w:div>
    <w:div w:id="1672904147">
      <w:bodyDiv w:val="1"/>
      <w:marLeft w:val="0"/>
      <w:marRight w:val="0"/>
      <w:marTop w:val="0"/>
      <w:marBottom w:val="0"/>
      <w:divBdr>
        <w:top w:val="none" w:sz="0" w:space="0" w:color="auto"/>
        <w:left w:val="none" w:sz="0" w:space="0" w:color="auto"/>
        <w:bottom w:val="none" w:sz="0" w:space="0" w:color="auto"/>
        <w:right w:val="none" w:sz="0" w:space="0" w:color="auto"/>
      </w:divBdr>
    </w:div>
    <w:div w:id="1701740096">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804730816">
      <w:bodyDiv w:val="1"/>
      <w:marLeft w:val="0"/>
      <w:marRight w:val="0"/>
      <w:marTop w:val="0"/>
      <w:marBottom w:val="0"/>
      <w:divBdr>
        <w:top w:val="none" w:sz="0" w:space="0" w:color="auto"/>
        <w:left w:val="none" w:sz="0" w:space="0" w:color="auto"/>
        <w:bottom w:val="none" w:sz="0" w:space="0" w:color="auto"/>
        <w:right w:val="none" w:sz="0" w:space="0" w:color="auto"/>
      </w:divBdr>
    </w:div>
    <w:div w:id="1838300089">
      <w:bodyDiv w:val="1"/>
      <w:marLeft w:val="0"/>
      <w:marRight w:val="0"/>
      <w:marTop w:val="0"/>
      <w:marBottom w:val="0"/>
      <w:divBdr>
        <w:top w:val="none" w:sz="0" w:space="0" w:color="auto"/>
        <w:left w:val="none" w:sz="0" w:space="0" w:color="auto"/>
        <w:bottom w:val="none" w:sz="0" w:space="0" w:color="auto"/>
        <w:right w:val="none" w:sz="0" w:space="0" w:color="auto"/>
      </w:divBdr>
    </w:div>
    <w:div w:id="1842156510">
      <w:bodyDiv w:val="1"/>
      <w:marLeft w:val="0"/>
      <w:marRight w:val="0"/>
      <w:marTop w:val="0"/>
      <w:marBottom w:val="0"/>
      <w:divBdr>
        <w:top w:val="none" w:sz="0" w:space="0" w:color="auto"/>
        <w:left w:val="none" w:sz="0" w:space="0" w:color="auto"/>
        <w:bottom w:val="none" w:sz="0" w:space="0" w:color="auto"/>
        <w:right w:val="none" w:sz="0" w:space="0" w:color="auto"/>
      </w:divBdr>
    </w:div>
    <w:div w:id="1889416197">
      <w:bodyDiv w:val="1"/>
      <w:marLeft w:val="0"/>
      <w:marRight w:val="0"/>
      <w:marTop w:val="0"/>
      <w:marBottom w:val="0"/>
      <w:divBdr>
        <w:top w:val="none" w:sz="0" w:space="0" w:color="auto"/>
        <w:left w:val="none" w:sz="0" w:space="0" w:color="auto"/>
        <w:bottom w:val="none" w:sz="0" w:space="0" w:color="auto"/>
        <w:right w:val="none" w:sz="0" w:space="0" w:color="auto"/>
      </w:divBdr>
    </w:div>
    <w:div w:id="1951356044">
      <w:bodyDiv w:val="1"/>
      <w:marLeft w:val="0"/>
      <w:marRight w:val="0"/>
      <w:marTop w:val="0"/>
      <w:marBottom w:val="0"/>
      <w:divBdr>
        <w:top w:val="none" w:sz="0" w:space="0" w:color="auto"/>
        <w:left w:val="none" w:sz="0" w:space="0" w:color="auto"/>
        <w:bottom w:val="none" w:sz="0" w:space="0" w:color="auto"/>
        <w:right w:val="none" w:sz="0" w:space="0" w:color="auto"/>
      </w:divBdr>
    </w:div>
    <w:div w:id="196176425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76391278">
      <w:bodyDiv w:val="1"/>
      <w:marLeft w:val="0"/>
      <w:marRight w:val="0"/>
      <w:marTop w:val="0"/>
      <w:marBottom w:val="0"/>
      <w:divBdr>
        <w:top w:val="none" w:sz="0" w:space="0" w:color="auto"/>
        <w:left w:val="none" w:sz="0" w:space="0" w:color="auto"/>
        <w:bottom w:val="none" w:sz="0" w:space="0" w:color="auto"/>
        <w:right w:val="none" w:sz="0" w:space="0" w:color="auto"/>
      </w:divBdr>
    </w:div>
    <w:div w:id="2106724460">
      <w:bodyDiv w:val="1"/>
      <w:marLeft w:val="0"/>
      <w:marRight w:val="0"/>
      <w:marTop w:val="0"/>
      <w:marBottom w:val="0"/>
      <w:divBdr>
        <w:top w:val="none" w:sz="0" w:space="0" w:color="auto"/>
        <w:left w:val="none" w:sz="0" w:space="0" w:color="auto"/>
        <w:bottom w:val="none" w:sz="0" w:space="0" w:color="auto"/>
        <w:right w:val="none" w:sz="0" w:space="0" w:color="auto"/>
      </w:divBdr>
    </w:div>
    <w:div w:id="2144273012">
      <w:bodyDiv w:val="1"/>
      <w:marLeft w:val="0"/>
      <w:marRight w:val="0"/>
      <w:marTop w:val="0"/>
      <w:marBottom w:val="0"/>
      <w:divBdr>
        <w:top w:val="none" w:sz="0" w:space="0" w:color="auto"/>
        <w:left w:val="none" w:sz="0" w:space="0" w:color="auto"/>
        <w:bottom w:val="none" w:sz="0" w:space="0" w:color="auto"/>
        <w:right w:val="none" w:sz="0" w:space="0" w:color="auto"/>
      </w:divBdr>
    </w:div>
    <w:div w:id="21458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5107-3C4F-45FA-8753-798524D8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90</Pages>
  <Words>32029</Words>
  <Characters>182566</Characters>
  <Application>Microsoft Office Word</Application>
  <DocSecurity>0</DocSecurity>
  <Lines>1521</Lines>
  <Paragraphs>428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Pasquini</dc:creator>
  <cp:lastModifiedBy>Segretario01</cp:lastModifiedBy>
  <cp:revision>3</cp:revision>
  <cp:lastPrinted>2020-01-27T12:18:00Z</cp:lastPrinted>
  <dcterms:created xsi:type="dcterms:W3CDTF">2020-01-27T12:14:00Z</dcterms:created>
  <dcterms:modified xsi:type="dcterms:W3CDTF">2020-01-27T12:34:00Z</dcterms:modified>
</cp:coreProperties>
</file>